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D50B16" w:rsidRPr="00EA60FD" w:rsidRDefault="00D50B16" w:rsidP="00D50B16">
      <w:pPr>
        <w:rPr>
          <w:rFonts w:ascii="Arial" w:hAnsi="Arial" w:cs="Arial"/>
          <w:b/>
        </w:rPr>
      </w:pPr>
      <w:r w:rsidRPr="00EA60FD">
        <w:rPr>
          <w:rFonts w:ascii="Arial" w:hAnsi="Arial" w:cs="Arial"/>
          <w:b/>
        </w:rPr>
        <w:t>AV2255AM</w:t>
      </w:r>
      <w:r w:rsidRPr="00EA60FD">
        <w:rPr>
          <w:rFonts w:ascii="Arial" w:hAnsi="Arial" w:cs="Arial"/>
          <w:b/>
        </w:rPr>
        <w:tab/>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D50B16"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 and Auto Iris</w:t>
      </w:r>
    </w:p>
    <w:p w:rsidR="00D50B16" w:rsidRPr="00EA60FD" w:rsidRDefault="00D50B16" w:rsidP="00D50B16">
      <w:pPr>
        <w:rPr>
          <w:rFonts w:ascii="Arial" w:hAnsi="Arial" w:cs="Arial"/>
          <w:b/>
        </w:rPr>
      </w:pPr>
      <w:r w:rsidRPr="00EA60FD">
        <w:rPr>
          <w:rFonts w:ascii="Arial" w:hAnsi="Arial" w:cs="Arial"/>
          <w:b/>
        </w:rPr>
        <w:t>AV2255AM</w:t>
      </w:r>
      <w:r>
        <w:rPr>
          <w:rFonts w:ascii="Arial" w:hAnsi="Arial" w:cs="Arial"/>
          <w:b/>
        </w:rPr>
        <w:t>-A</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D50B16" w:rsidRPr="00EA60FD" w:rsidRDefault="00D50B16" w:rsidP="00D50B16">
      <w:pPr>
        <w:rPr>
          <w:rFonts w:ascii="Arial" w:hAnsi="Arial" w:cs="Arial"/>
          <w:b/>
          <w:vertAlign w:val="superscript"/>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 xml:space="preserve">, </w:t>
      </w:r>
      <w:r w:rsidRPr="00EA60FD">
        <w:rPr>
          <w:rFonts w:ascii="Arial" w:hAnsi="Arial" w:cs="Arial"/>
          <w:b/>
        </w:rPr>
        <w:t>Auto Iris</w:t>
      </w:r>
      <w:r>
        <w:rPr>
          <w:rFonts w:ascii="Arial" w:hAnsi="Arial" w:cs="Arial"/>
          <w:b/>
        </w:rPr>
        <w:t xml:space="preserve"> and Audio</w:t>
      </w:r>
    </w:p>
    <w:p w:rsidR="00D50B16" w:rsidRPr="00EA60FD" w:rsidRDefault="00D50B16" w:rsidP="00D50B16">
      <w:pPr>
        <w:rPr>
          <w:rFonts w:ascii="Arial" w:hAnsi="Arial" w:cs="Arial"/>
          <w:b/>
        </w:rPr>
      </w:pPr>
      <w:r w:rsidRPr="00EA60FD">
        <w:rPr>
          <w:rFonts w:ascii="Arial" w:hAnsi="Arial" w:cs="Arial"/>
          <w:b/>
        </w:rPr>
        <w:t>AV2255AM</w:t>
      </w:r>
      <w:r>
        <w:rPr>
          <w:rFonts w:ascii="Arial" w:hAnsi="Arial" w:cs="Arial"/>
          <w:b/>
        </w:rPr>
        <w:t>-H</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D50B16" w:rsidRPr="00EA60FD" w:rsidRDefault="00D50B16" w:rsidP="00D50B16">
      <w:pPr>
        <w:rPr>
          <w:rFonts w:ascii="Arial" w:hAnsi="Arial" w:cs="Arial"/>
          <w:b/>
          <w:vertAlign w:val="superscript"/>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w:t>
      </w:r>
      <w:r w:rsidRPr="00EA60FD">
        <w:rPr>
          <w:rFonts w:ascii="Arial" w:hAnsi="Arial" w:cs="Arial"/>
          <w:b/>
        </w:rPr>
        <w:t xml:space="preserve"> Auto Iris</w:t>
      </w:r>
      <w:r>
        <w:rPr>
          <w:rFonts w:ascii="Arial" w:hAnsi="Arial" w:cs="Arial"/>
          <w:b/>
        </w:rPr>
        <w:t xml:space="preserve"> and Heater</w:t>
      </w:r>
    </w:p>
    <w:p w:rsidR="00D50B16" w:rsidRPr="00EA60FD" w:rsidRDefault="00D50B16" w:rsidP="00D50B16">
      <w:pPr>
        <w:rPr>
          <w:rFonts w:ascii="Arial" w:hAnsi="Arial" w:cs="Arial"/>
          <w:b/>
        </w:rPr>
      </w:pPr>
      <w:r w:rsidRPr="00EA60FD">
        <w:rPr>
          <w:rFonts w:ascii="Arial" w:hAnsi="Arial" w:cs="Arial"/>
          <w:b/>
        </w:rPr>
        <w:t>AV2255AM</w:t>
      </w:r>
      <w:r>
        <w:rPr>
          <w:rFonts w:ascii="Arial" w:hAnsi="Arial" w:cs="Arial"/>
          <w:b/>
        </w:rPr>
        <w:t>-AH</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1D6C7B"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 xml:space="preserve">, </w:t>
      </w:r>
      <w:r w:rsidRPr="00EA60FD">
        <w:rPr>
          <w:rFonts w:ascii="Arial" w:hAnsi="Arial" w:cs="Arial"/>
          <w:b/>
        </w:rPr>
        <w:t>Auto Iris</w:t>
      </w:r>
      <w:r>
        <w:rPr>
          <w:rFonts w:ascii="Arial" w:hAnsi="Arial" w:cs="Arial"/>
          <w:b/>
        </w:rPr>
        <w:t xml:space="preserve">, Audio and </w:t>
      </w:r>
    </w:p>
    <w:p w:rsidR="00D50B16" w:rsidRDefault="001D6C7B" w:rsidP="00D50B16">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sidR="00D50B16">
        <w:rPr>
          <w:rFonts w:ascii="Arial" w:hAnsi="Arial" w:cs="Arial"/>
          <w:b/>
        </w:rPr>
        <w:t>Heater</w:t>
      </w:r>
    </w:p>
    <w:p w:rsidR="00D50B16" w:rsidRPr="00EA60FD" w:rsidRDefault="00D50B16" w:rsidP="00D50B16">
      <w:pPr>
        <w:rPr>
          <w:rFonts w:ascii="Arial" w:hAnsi="Arial" w:cs="Arial"/>
          <w:b/>
        </w:rPr>
      </w:pPr>
      <w:r w:rsidRPr="00EA60FD">
        <w:rPr>
          <w:rFonts w:ascii="Arial" w:hAnsi="Arial" w:cs="Arial"/>
          <w:b/>
        </w:rPr>
        <w:t>AV2255AM</w:t>
      </w:r>
      <w:r>
        <w:rPr>
          <w:rFonts w:ascii="Arial" w:hAnsi="Arial" w:cs="Arial"/>
          <w:b/>
        </w:rPr>
        <w:t>IR</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D50B16" w:rsidRDefault="00D50B16" w:rsidP="00D50B16">
      <w:pPr>
        <w:rPr>
          <w:rFonts w:ascii="Arial" w:hAnsi="Arial" w:cs="Arial"/>
          <w:b/>
          <w:vertAlign w:val="superscript"/>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 xml:space="preserve">, </w:t>
      </w:r>
      <w:r w:rsidRPr="00EA60FD">
        <w:rPr>
          <w:rFonts w:ascii="Arial" w:hAnsi="Arial" w:cs="Arial"/>
          <w:b/>
        </w:rPr>
        <w:t>Auto Iris</w:t>
      </w:r>
      <w:r>
        <w:rPr>
          <w:rFonts w:ascii="Arial" w:hAnsi="Arial" w:cs="Arial"/>
          <w:b/>
        </w:rPr>
        <w:t xml:space="preserve"> and IR LEDs</w:t>
      </w:r>
    </w:p>
    <w:p w:rsidR="00D50B16" w:rsidRPr="00EA60FD" w:rsidRDefault="00D50B16" w:rsidP="00D50B16">
      <w:pPr>
        <w:rPr>
          <w:rFonts w:ascii="Arial" w:hAnsi="Arial" w:cs="Arial"/>
          <w:b/>
        </w:rPr>
      </w:pPr>
      <w:r w:rsidRPr="00EA60FD">
        <w:rPr>
          <w:rFonts w:ascii="Arial" w:hAnsi="Arial" w:cs="Arial"/>
          <w:b/>
        </w:rPr>
        <w:t>AV2255AM</w:t>
      </w:r>
      <w:r>
        <w:rPr>
          <w:rFonts w:ascii="Arial" w:hAnsi="Arial" w:cs="Arial"/>
          <w:b/>
        </w:rPr>
        <w:t>IR-A</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1D6C7B"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w:t>
      </w:r>
      <w:r w:rsidRPr="00EA60FD">
        <w:rPr>
          <w:rFonts w:ascii="Arial" w:hAnsi="Arial" w:cs="Arial"/>
          <w:b/>
        </w:rPr>
        <w:t xml:space="preserve"> Auto Iris</w:t>
      </w:r>
      <w:r>
        <w:rPr>
          <w:rFonts w:ascii="Arial" w:hAnsi="Arial" w:cs="Arial"/>
          <w:b/>
        </w:rPr>
        <w:t xml:space="preserve">, IR LEDs and </w:t>
      </w:r>
    </w:p>
    <w:p w:rsidR="00D50B16" w:rsidRPr="00EA60FD" w:rsidRDefault="001D6C7B" w:rsidP="00D50B16">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sidR="00D50B16">
        <w:rPr>
          <w:rFonts w:ascii="Arial" w:hAnsi="Arial" w:cs="Arial"/>
          <w:b/>
        </w:rPr>
        <w:t>Audio</w:t>
      </w:r>
    </w:p>
    <w:p w:rsidR="00D50B16" w:rsidRPr="00EA60FD" w:rsidRDefault="00D50B16" w:rsidP="00D50B16">
      <w:pPr>
        <w:rPr>
          <w:rFonts w:ascii="Arial" w:hAnsi="Arial" w:cs="Arial"/>
          <w:b/>
        </w:rPr>
      </w:pPr>
      <w:r w:rsidRPr="00EA60FD">
        <w:rPr>
          <w:rFonts w:ascii="Arial" w:hAnsi="Arial" w:cs="Arial"/>
          <w:b/>
        </w:rPr>
        <w:t>AV2255AM</w:t>
      </w:r>
      <w:r>
        <w:rPr>
          <w:rFonts w:ascii="Arial" w:hAnsi="Arial" w:cs="Arial"/>
          <w:b/>
        </w:rPr>
        <w:t>IR-H</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1D6C7B"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 xml:space="preserve">, </w:t>
      </w:r>
      <w:r w:rsidRPr="00EA60FD">
        <w:rPr>
          <w:rFonts w:ascii="Arial" w:hAnsi="Arial" w:cs="Arial"/>
          <w:b/>
        </w:rPr>
        <w:t>Auto Iris</w:t>
      </w:r>
      <w:r>
        <w:rPr>
          <w:rFonts w:ascii="Arial" w:hAnsi="Arial" w:cs="Arial"/>
          <w:b/>
        </w:rPr>
        <w:t xml:space="preserve">, IR LEDs and </w:t>
      </w:r>
    </w:p>
    <w:p w:rsidR="00D50B16" w:rsidRDefault="001D6C7B" w:rsidP="00D50B16">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sidR="00D50B16">
        <w:rPr>
          <w:rFonts w:ascii="Arial" w:hAnsi="Arial" w:cs="Arial"/>
          <w:b/>
        </w:rPr>
        <w:t>Heater</w:t>
      </w:r>
    </w:p>
    <w:p w:rsidR="00D50B16" w:rsidRPr="00EA60FD" w:rsidRDefault="00D50B16" w:rsidP="00D50B16">
      <w:pPr>
        <w:rPr>
          <w:rFonts w:ascii="Arial" w:hAnsi="Arial" w:cs="Arial"/>
          <w:b/>
        </w:rPr>
      </w:pPr>
      <w:r w:rsidRPr="00EA60FD">
        <w:rPr>
          <w:rFonts w:ascii="Arial" w:hAnsi="Arial" w:cs="Arial"/>
          <w:b/>
        </w:rPr>
        <w:t>AV2255AM</w:t>
      </w:r>
      <w:r>
        <w:rPr>
          <w:rFonts w:ascii="Arial" w:hAnsi="Arial" w:cs="Arial"/>
          <w:b/>
        </w:rPr>
        <w:t>IR-AH</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D50B16" w:rsidRDefault="001D6C7B" w:rsidP="00D50B16">
      <w:pPr>
        <w:ind w:left="2160"/>
        <w:rPr>
          <w:rFonts w:ascii="Arial" w:hAnsi="Arial" w:cs="Arial"/>
          <w:b/>
        </w:rPr>
      </w:pPr>
      <w:r>
        <w:rPr>
          <w:rFonts w:ascii="Arial" w:hAnsi="Arial" w:cs="Arial"/>
          <w:b/>
        </w:rPr>
        <w:t xml:space="preserve">3-9mm </w:t>
      </w:r>
      <w:r w:rsidR="00D50B16" w:rsidRPr="00EA60FD">
        <w:rPr>
          <w:rFonts w:ascii="Arial" w:hAnsi="Arial" w:cs="Arial"/>
          <w:b/>
        </w:rPr>
        <w:t>Remote Zoom, Remote Focus</w:t>
      </w:r>
      <w:r w:rsidR="00D50B16">
        <w:rPr>
          <w:rFonts w:ascii="Arial" w:hAnsi="Arial" w:cs="Arial"/>
          <w:b/>
        </w:rPr>
        <w:t xml:space="preserve">, </w:t>
      </w:r>
      <w:r w:rsidR="00D50B16" w:rsidRPr="00EA60FD">
        <w:rPr>
          <w:rFonts w:ascii="Arial" w:hAnsi="Arial" w:cs="Arial"/>
          <w:b/>
        </w:rPr>
        <w:t>Auto Iris</w:t>
      </w:r>
      <w:r w:rsidR="00D50B16">
        <w:rPr>
          <w:rFonts w:ascii="Arial" w:hAnsi="Arial" w:cs="Arial"/>
          <w:b/>
        </w:rPr>
        <w:t>, IR LEDs, Audio and Heater</w:t>
      </w:r>
    </w:p>
    <w:p w:rsidR="001D6C7B" w:rsidRDefault="0008539B" w:rsidP="00A20872">
      <w:pPr>
        <w:ind w:left="2160" w:hanging="2160"/>
        <w:rPr>
          <w:rFonts w:ascii="Arial" w:hAnsi="Arial" w:cs="Arial"/>
          <w:b/>
        </w:rPr>
      </w:pPr>
      <w:r w:rsidRPr="00EA60FD">
        <w:rPr>
          <w:rFonts w:ascii="Arial" w:hAnsi="Arial" w:cs="Arial"/>
          <w:b/>
        </w:rPr>
        <w:t>AV2255</w:t>
      </w:r>
      <w:r>
        <w:rPr>
          <w:rFonts w:ascii="Arial" w:hAnsi="Arial" w:cs="Arial"/>
          <w:b/>
        </w:rPr>
        <w:t>P</w:t>
      </w:r>
      <w:r w:rsidRPr="00EA60FD">
        <w:rPr>
          <w:rFonts w:ascii="Arial" w:hAnsi="Arial" w:cs="Arial"/>
          <w:b/>
        </w:rPr>
        <w:t>M</w:t>
      </w:r>
      <w:r>
        <w:rPr>
          <w:rFonts w:ascii="Arial" w:hAnsi="Arial" w:cs="Arial"/>
          <w:b/>
        </w:rPr>
        <w:t>TIR-H</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08539B" w:rsidRDefault="001D6C7B" w:rsidP="001D6C7B">
      <w:pPr>
        <w:ind w:left="2160"/>
        <w:rPr>
          <w:rFonts w:ascii="Arial" w:hAnsi="Arial" w:cs="Arial"/>
          <w:b/>
          <w:vertAlign w:val="superscript"/>
        </w:rPr>
      </w:pPr>
      <w:r>
        <w:rPr>
          <w:rFonts w:ascii="Arial" w:hAnsi="Arial" w:cs="Arial"/>
          <w:b/>
        </w:rPr>
        <w:t>8-22mm</w:t>
      </w:r>
      <w:r w:rsidR="0008539B">
        <w:rPr>
          <w:rFonts w:ascii="Arial" w:hAnsi="Arial" w:cs="Arial"/>
          <w:b/>
        </w:rPr>
        <w:t xml:space="preserve"> </w:t>
      </w:r>
      <w:r w:rsidR="0008539B" w:rsidRPr="00EA60FD">
        <w:rPr>
          <w:rFonts w:ascii="Arial" w:hAnsi="Arial" w:cs="Arial"/>
          <w:b/>
        </w:rPr>
        <w:t>Remote Zoom, Remote Focus</w:t>
      </w:r>
      <w:r w:rsidR="0008539B">
        <w:rPr>
          <w:rFonts w:ascii="Arial" w:hAnsi="Arial" w:cs="Arial"/>
          <w:b/>
        </w:rPr>
        <w:t>, P-</w:t>
      </w:r>
      <w:r w:rsidR="0008539B" w:rsidRPr="00EA60FD">
        <w:rPr>
          <w:rFonts w:ascii="Arial" w:hAnsi="Arial" w:cs="Arial"/>
          <w:b/>
        </w:rPr>
        <w:t>Iris</w:t>
      </w:r>
      <w:r w:rsidR="0008539B">
        <w:rPr>
          <w:rFonts w:ascii="Arial" w:hAnsi="Arial" w:cs="Arial"/>
          <w:b/>
        </w:rPr>
        <w:t>, IR LEDs and Heater</w:t>
      </w:r>
    </w:p>
    <w:p w:rsidR="00D50B16" w:rsidRDefault="00D50B16" w:rsidP="00D50B16">
      <w:pPr>
        <w:rPr>
          <w:rFonts w:ascii="Arial" w:hAnsi="Arial" w:cs="Arial"/>
          <w:b/>
        </w:rPr>
      </w:pPr>
      <w:r w:rsidRPr="00EA60FD">
        <w:rPr>
          <w:rFonts w:ascii="Arial" w:hAnsi="Arial" w:cs="Arial"/>
          <w:b/>
        </w:rPr>
        <w:t>AV2255</w:t>
      </w:r>
      <w:r>
        <w:rPr>
          <w:rFonts w:ascii="Arial" w:hAnsi="Arial" w:cs="Arial"/>
          <w:b/>
        </w:rPr>
        <w:t>DN</w:t>
      </w:r>
      <w:r w:rsidRPr="00EA60FD">
        <w:rPr>
          <w:rFonts w:ascii="Arial" w:hAnsi="Arial" w:cs="Arial"/>
          <w:b/>
        </w:rPr>
        <w:tab/>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r>
        <w:rPr>
          <w:rFonts w:ascii="Arial" w:hAnsi="Arial" w:cs="Arial"/>
          <w:b/>
        </w:rPr>
        <w:t>3.4-</w:t>
      </w:r>
    </w:p>
    <w:p w:rsidR="00D50B16" w:rsidRDefault="00D50B16" w:rsidP="00D50B16">
      <w:pPr>
        <w:rPr>
          <w:rFonts w:ascii="Arial" w:hAnsi="Arial" w:cs="Arial"/>
          <w:b/>
        </w:rPr>
      </w:pPr>
      <w:r>
        <w:rPr>
          <w:rFonts w:ascii="Arial" w:hAnsi="Arial" w:cs="Arial"/>
          <w:b/>
        </w:rPr>
        <w:tab/>
      </w:r>
      <w:r>
        <w:rPr>
          <w:rFonts w:ascii="Arial" w:hAnsi="Arial" w:cs="Arial"/>
          <w:b/>
        </w:rPr>
        <w:tab/>
      </w:r>
      <w:r>
        <w:rPr>
          <w:rFonts w:ascii="Arial" w:hAnsi="Arial" w:cs="Arial"/>
          <w:b/>
        </w:rPr>
        <w:tab/>
        <w:t xml:space="preserve">10.5mm Manual Lens </w:t>
      </w:r>
    </w:p>
    <w:p w:rsidR="00D50B16" w:rsidRPr="00EA60FD" w:rsidRDefault="00D50B16" w:rsidP="00D50B16">
      <w:pPr>
        <w:rPr>
          <w:rFonts w:ascii="Arial" w:hAnsi="Arial" w:cs="Arial"/>
          <w:b/>
        </w:rPr>
      </w:pPr>
      <w:r w:rsidRPr="00EA60FD">
        <w:rPr>
          <w:rFonts w:ascii="Arial" w:hAnsi="Arial" w:cs="Arial"/>
          <w:b/>
        </w:rPr>
        <w:t>AV2255</w:t>
      </w:r>
      <w:r>
        <w:rPr>
          <w:rFonts w:ascii="Arial" w:hAnsi="Arial" w:cs="Arial"/>
          <w:b/>
        </w:rPr>
        <w:t>DN-H</w:t>
      </w:r>
      <w:r w:rsidRPr="00EA60FD">
        <w:rPr>
          <w:rFonts w:ascii="Arial" w:hAnsi="Arial" w:cs="Arial"/>
          <w:b/>
        </w:rPr>
        <w:tab/>
        <w:t>Full HD 1080p H.264 Day/Night IP MegaDome</w:t>
      </w:r>
      <w:r w:rsidRPr="00EA60FD">
        <w:rPr>
          <w:rFonts w:ascii="Arial" w:hAnsi="Arial" w:cs="Arial"/>
          <w:b/>
          <w:vertAlign w:val="superscript"/>
        </w:rPr>
        <w:t>®</w:t>
      </w:r>
      <w:r w:rsidRPr="00EA60FD">
        <w:rPr>
          <w:rFonts w:ascii="Arial" w:hAnsi="Arial" w:cs="Arial"/>
          <w:b/>
        </w:rPr>
        <w:t xml:space="preserve"> 2 Camera w/ </w:t>
      </w:r>
    </w:p>
    <w:p w:rsidR="00D50B16" w:rsidRPr="00EA60FD" w:rsidRDefault="00D50B16" w:rsidP="00D50B16">
      <w:pPr>
        <w:rPr>
          <w:rFonts w:ascii="Arial" w:hAnsi="Arial" w:cs="Arial"/>
          <w:b/>
          <w:vertAlign w:val="superscript"/>
        </w:rPr>
      </w:pPr>
      <w:r w:rsidRPr="00EA60FD">
        <w:rPr>
          <w:rFonts w:ascii="Arial" w:hAnsi="Arial" w:cs="Arial"/>
          <w:b/>
        </w:rPr>
        <w:tab/>
      </w:r>
      <w:r w:rsidRPr="00EA60FD">
        <w:rPr>
          <w:rFonts w:ascii="Arial" w:hAnsi="Arial" w:cs="Arial"/>
          <w:b/>
        </w:rPr>
        <w:tab/>
      </w:r>
      <w:r w:rsidRPr="00EA60FD">
        <w:rPr>
          <w:rFonts w:ascii="Arial" w:hAnsi="Arial" w:cs="Arial"/>
          <w:b/>
        </w:rPr>
        <w:tab/>
      </w:r>
      <w:r>
        <w:rPr>
          <w:rFonts w:ascii="Arial" w:hAnsi="Arial" w:cs="Arial"/>
          <w:b/>
        </w:rPr>
        <w:t>3.4-10.5mm Manual Lens and Heater</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676FE31" wp14:editId="2E028F0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33577E7" wp14:editId="25459E87">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lastRenderedPageBreak/>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963E49"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D50B16" w:rsidRPr="00D50B16" w:rsidRDefault="00D50B16" w:rsidP="00D50B16">
      <w:pPr>
        <w:autoSpaceDE w:val="0"/>
        <w:autoSpaceDN w:val="0"/>
        <w:adjustRightInd w:val="0"/>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AV2255 MegaDome® 2 series network camera is part of Arecont Vision’s full line of H.264 MegaDome® series cameras. This fully compliant implementation of H.264 (MPEG 4, Part 10) provides full 1920 x 1080 megapixel resolution at full video frame rates of 32fps. The AV2255 camera line provides an all-in-one solution with integrated 1080p resolution camera, remote focus, remote zoom, auto iris lens</w:t>
      </w:r>
      <w:r w:rsidR="00F60872">
        <w:rPr>
          <w:rFonts w:asciiTheme="minorHAnsi" w:hAnsiTheme="minorHAnsi" w:cstheme="minorHAnsi"/>
          <w:color w:val="000000" w:themeColor="text1"/>
          <w:sz w:val="20"/>
          <w:szCs w:val="20"/>
        </w:rPr>
        <w:t xml:space="preserve"> (AM model) or P-Iris (PM model)</w:t>
      </w:r>
      <w:r w:rsidRPr="00D50B16">
        <w:rPr>
          <w:rFonts w:asciiTheme="minorHAnsi" w:hAnsiTheme="minorHAnsi" w:cstheme="minorHAnsi"/>
          <w:color w:val="000000" w:themeColor="text1"/>
          <w:sz w:val="20"/>
          <w:szCs w:val="20"/>
        </w:rPr>
        <w:t xml:space="preserve"> </w:t>
      </w:r>
      <w:r w:rsidR="00F60872">
        <w:rPr>
          <w:rFonts w:asciiTheme="minorHAnsi" w:hAnsiTheme="minorHAnsi" w:cstheme="minorHAnsi"/>
          <w:color w:val="000000" w:themeColor="text1"/>
          <w:sz w:val="20"/>
          <w:szCs w:val="20"/>
        </w:rPr>
        <w:t>3-9mm (</w:t>
      </w:r>
      <w:r w:rsidR="00621FB0">
        <w:rPr>
          <w:rFonts w:asciiTheme="minorHAnsi" w:hAnsiTheme="minorHAnsi" w:cstheme="minorHAnsi"/>
          <w:color w:val="000000" w:themeColor="text1"/>
          <w:sz w:val="20"/>
          <w:szCs w:val="20"/>
        </w:rPr>
        <w:t>AM model</w:t>
      </w:r>
      <w:r w:rsidR="00F60872">
        <w:rPr>
          <w:rFonts w:asciiTheme="minorHAnsi" w:hAnsiTheme="minorHAnsi" w:cstheme="minorHAnsi"/>
          <w:color w:val="000000" w:themeColor="text1"/>
          <w:sz w:val="20"/>
          <w:szCs w:val="20"/>
        </w:rPr>
        <w:t xml:space="preserve">) or 8-22mm </w:t>
      </w:r>
      <w:r w:rsidR="00621FB0">
        <w:rPr>
          <w:rFonts w:asciiTheme="minorHAnsi" w:hAnsiTheme="minorHAnsi" w:cstheme="minorHAnsi"/>
          <w:color w:val="000000" w:themeColor="text1"/>
          <w:sz w:val="20"/>
          <w:szCs w:val="20"/>
        </w:rPr>
        <w:t xml:space="preserve">(PMT model) </w:t>
      </w:r>
      <w:r w:rsidR="00F60872">
        <w:rPr>
          <w:rFonts w:asciiTheme="minorHAnsi" w:hAnsiTheme="minorHAnsi" w:cstheme="minorHAnsi"/>
          <w:color w:val="000000" w:themeColor="text1"/>
          <w:sz w:val="20"/>
          <w:szCs w:val="20"/>
        </w:rPr>
        <w:t>lens option</w:t>
      </w:r>
      <w:r w:rsidR="00A40DDC">
        <w:rPr>
          <w:rFonts w:asciiTheme="minorHAnsi" w:hAnsiTheme="minorHAnsi" w:cstheme="minorHAnsi"/>
          <w:color w:val="000000" w:themeColor="text1"/>
          <w:sz w:val="20"/>
          <w:szCs w:val="20"/>
        </w:rPr>
        <w:t>s</w:t>
      </w:r>
      <w:r w:rsidR="007D222B">
        <w:rPr>
          <w:rFonts w:asciiTheme="minorHAnsi" w:hAnsiTheme="minorHAnsi" w:cstheme="minorHAnsi"/>
          <w:color w:val="000000" w:themeColor="text1"/>
          <w:sz w:val="20"/>
          <w:szCs w:val="20"/>
        </w:rPr>
        <w:t xml:space="preserve">, IP66 water/dust ingress rating </w:t>
      </w:r>
      <w:r w:rsidRPr="00D50B16">
        <w:rPr>
          <w:rFonts w:asciiTheme="minorHAnsi" w:hAnsiTheme="minorHAnsi" w:cstheme="minorHAnsi"/>
          <w:color w:val="000000" w:themeColor="text1"/>
          <w:sz w:val="20"/>
          <w:szCs w:val="20"/>
        </w:rPr>
        <w:t>and vandal resistant dome enclosure</w:t>
      </w:r>
      <w:r w:rsidR="007D222B">
        <w:rPr>
          <w:rFonts w:asciiTheme="minorHAnsi" w:hAnsiTheme="minorHAnsi" w:cstheme="minorHAnsi"/>
          <w:color w:val="000000" w:themeColor="text1"/>
          <w:sz w:val="20"/>
          <w:szCs w:val="20"/>
        </w:rPr>
        <w:t xml:space="preserve"> IK-10 rating</w:t>
      </w:r>
      <w:r w:rsidRPr="00D50B16">
        <w:rPr>
          <w:rFonts w:asciiTheme="minorHAnsi" w:hAnsiTheme="minorHAnsi" w:cstheme="minorHAnsi"/>
          <w:color w:val="000000" w:themeColor="text1"/>
          <w:sz w:val="20"/>
          <w:szCs w:val="20"/>
        </w:rPr>
        <w:t>; the AV2255DN camera line provides an all-in-one solution with integrated 3.4-10.5mm manual lens.</w:t>
      </w:r>
    </w:p>
    <w:p w:rsidR="00D50B16" w:rsidRPr="00D50B16" w:rsidRDefault="00D50B16" w:rsidP="00D50B16">
      <w:pPr>
        <w:autoSpaceDE w:val="0"/>
        <w:autoSpaceDN w:val="0"/>
        <w:adjustRightInd w:val="0"/>
        <w:rPr>
          <w:rFonts w:asciiTheme="minorHAnsi" w:hAnsiTheme="minorHAnsi" w:cstheme="minorHAnsi"/>
          <w:color w:val="000000" w:themeColor="text1"/>
          <w:sz w:val="20"/>
          <w:szCs w:val="20"/>
        </w:rPr>
      </w:pPr>
    </w:p>
    <w:p w:rsidR="00D50B16" w:rsidRPr="00D50B16" w:rsidRDefault="00D50B16" w:rsidP="00D50B16">
      <w:pPr>
        <w:autoSpaceDE w:val="0"/>
        <w:autoSpaceDN w:val="0"/>
        <w:adjustRightInd w:val="0"/>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With the features of Casino Mode™, PSIA and conformance, privacy masking, extended motion detection and flexible cropping, the AV2255 is a high sensitivity, PoE (IEEE 802.3af) compliant camera with optional heater, audio, IR LEDs and manual lens configurations. Built with Arecont Vision’s massively-parallel MegaVideo® processing technology, this camera offers more than six times the resolution of standard resolution IP cameras with the ability to output full real-time frame rates and deliver the high quality megapixel imaging for both indoor and outdoor applications.</w:t>
      </w: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735DFA"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Pr>
          <w:rFonts w:asciiTheme="minorHAnsi" w:hAnsiTheme="minorHAnsi" w:cstheme="minorHAnsi"/>
          <w:color w:val="000000" w:themeColor="text1"/>
          <w:sz w:val="20"/>
          <w:szCs w:val="20"/>
        </w:rPr>
        <w:t>2.07</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Pr>
          <w:rFonts w:asciiTheme="minorHAnsi" w:hAnsiTheme="minorHAnsi" w:cstheme="minorHAnsi"/>
          <w:color w:val="000000" w:themeColor="text1"/>
          <w:sz w:val="20"/>
          <w:szCs w:val="20"/>
        </w:rPr>
        <w:t xml:space="preserve">nsor with 1/2.7” optical format, </w:t>
      </w:r>
      <w:r w:rsidR="0014771F">
        <w:rPr>
          <w:rFonts w:asciiTheme="minorHAnsi" w:hAnsiTheme="minorHAnsi" w:cstheme="minorHAnsi"/>
          <w:color w:val="000000" w:themeColor="text1"/>
          <w:sz w:val="20"/>
          <w:szCs w:val="20"/>
        </w:rPr>
        <w:t xml:space="preserve">3um x 3um pixel size, </w:t>
      </w:r>
      <w:r w:rsidRPr="009458D0">
        <w:rPr>
          <w:rFonts w:asciiTheme="minorHAnsi" w:hAnsiTheme="minorHAnsi" w:cstheme="minorHAnsi"/>
          <w:color w:val="000000" w:themeColor="text1"/>
          <w:sz w:val="20"/>
          <w:szCs w:val="20"/>
        </w:rPr>
        <w:t xml:space="preserve">progressive scan and </w:t>
      </w:r>
      <w:r>
        <w:rPr>
          <w:rFonts w:asciiTheme="minorHAnsi" w:eastAsia="Times New Roman" w:hAnsiTheme="minorHAnsi" w:cstheme="minorHAnsi"/>
          <w:color w:val="000000" w:themeColor="text1"/>
          <w:sz w:val="20"/>
          <w:szCs w:val="20"/>
          <w:lang w:eastAsia="en-US"/>
        </w:rPr>
        <w:t>Active Pixel Count: 1</w:t>
      </w:r>
      <w:r w:rsidR="00D50B16">
        <w:rPr>
          <w:rFonts w:asciiTheme="minorHAnsi" w:eastAsia="Times New Roman" w:hAnsiTheme="minorHAnsi" w:cstheme="minorHAnsi"/>
          <w:color w:val="000000" w:themeColor="text1"/>
          <w:sz w:val="20"/>
          <w:szCs w:val="20"/>
          <w:lang w:eastAsia="en-US"/>
        </w:rPr>
        <w:t>92</w:t>
      </w:r>
      <w:r>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(H) x 1</w:t>
      </w:r>
      <w:r>
        <w:rPr>
          <w:rFonts w:asciiTheme="minorHAnsi" w:eastAsia="Times New Roman" w:hAnsiTheme="minorHAnsi" w:cstheme="minorHAnsi"/>
          <w:color w:val="000000" w:themeColor="text1"/>
          <w:sz w:val="20"/>
          <w:szCs w:val="20"/>
          <w:lang w:eastAsia="en-US"/>
        </w:rPr>
        <w:t>0</w:t>
      </w:r>
      <w:r w:rsidR="00D50B16">
        <w:rPr>
          <w:rFonts w:asciiTheme="minorHAnsi" w:eastAsia="Times New Roman" w:hAnsiTheme="minorHAnsi" w:cstheme="minorHAnsi"/>
          <w:color w:val="000000" w:themeColor="text1"/>
          <w:sz w:val="20"/>
          <w:szCs w:val="20"/>
          <w:lang w:eastAsia="en-US"/>
        </w:rPr>
        <w:t>80</w:t>
      </w:r>
      <w:r w:rsidRPr="009458D0">
        <w:rPr>
          <w:rFonts w:asciiTheme="minorHAnsi" w:eastAsia="Times New Roman" w:hAnsiTheme="minorHAnsi" w:cstheme="minorHAnsi"/>
          <w:color w:val="000000" w:themeColor="text1"/>
          <w:sz w:val="20"/>
          <w:szCs w:val="20"/>
          <w:lang w:eastAsia="en-US"/>
        </w:rPr>
        <w:t>(V) pixel array</w:t>
      </w:r>
    </w:p>
    <w:p w:rsid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and integrated 3-9mm, Ф14mm Mount, megapixel IR corrected vari-focal lens with 1/2.7" optical format, F1.2 and Horizontal Field of View of 115°-37°. (AM models)</w:t>
      </w:r>
    </w:p>
    <w:p w:rsidR="00D50B16" w:rsidRPr="00804996" w:rsidRDefault="00A40DDC" w:rsidP="00A40DDC">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The camera shall have and integrated 8-22mm, Ф14mm Mount, megapixel IR corrected vari-focal lens with 1/2.7" optical format, F1.</w:t>
      </w:r>
      <w:r w:rsidRPr="00804996">
        <w:rPr>
          <w:rFonts w:asciiTheme="minorHAnsi" w:hAnsiTheme="minorHAnsi" w:cstheme="minorHAnsi"/>
          <w:color w:val="000000" w:themeColor="text1"/>
          <w:sz w:val="20"/>
          <w:szCs w:val="20"/>
        </w:rPr>
        <w:t>6 and Horizontal Field of View of 42</w:t>
      </w:r>
      <w:r w:rsidRPr="002735F0">
        <w:rPr>
          <w:rFonts w:asciiTheme="minorHAnsi" w:hAnsiTheme="minorHAnsi" w:cstheme="minorHAnsi"/>
          <w:color w:val="000000" w:themeColor="text1"/>
          <w:sz w:val="20"/>
          <w:szCs w:val="20"/>
        </w:rPr>
        <w:t>°-16°. (PMTIR model)</w:t>
      </w:r>
      <w:r w:rsidR="00D50B16" w:rsidRPr="00A40DDC">
        <w:rPr>
          <w:rFonts w:asciiTheme="minorHAnsi" w:hAnsiTheme="minorHAnsi" w:cstheme="minorHAnsi"/>
          <w:color w:val="000000" w:themeColor="text1"/>
          <w:sz w:val="20"/>
          <w:szCs w:val="20"/>
        </w:rPr>
        <w:t>The camera shall have an integrated 3.4-10.5mm, CS mount, megapixel IR corrected vari-focal lens with 1/2.5" optical format, F1.6 and horizontal field of view of 93°-36°.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sidR="00A40DDC">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sidR="00A40DDC">
        <w:rPr>
          <w:rFonts w:asciiTheme="minorHAnsi" w:hAnsiTheme="minorHAnsi" w:cstheme="minorHAnsi"/>
          <w:color w:val="000000" w:themeColor="text1"/>
          <w:sz w:val="20"/>
          <w:szCs w:val="20"/>
        </w:rPr>
        <w:t>)</w:t>
      </w:r>
      <w:r w:rsidRPr="00735DFA">
        <w:rPr>
          <w:rFonts w:asciiTheme="minorHAnsi" w:hAnsiTheme="minorHAnsi" w:cstheme="minorHAnsi"/>
          <w:color w:val="000000" w:themeColor="text1"/>
          <w:sz w:val="20"/>
          <w:szCs w:val="20"/>
        </w:rPr>
        <w:t xml:space="preserve"> IR distance, 40° IR angle without any external power input. (</w:t>
      </w:r>
      <w:r w:rsidR="00A40DDC">
        <w:rPr>
          <w:rFonts w:asciiTheme="minorHAnsi" w:hAnsiTheme="minorHAnsi" w:cstheme="minorHAnsi"/>
          <w:color w:val="000000" w:themeColor="text1"/>
          <w:sz w:val="20"/>
          <w:szCs w:val="20"/>
        </w:rPr>
        <w:t>AM</w:t>
      </w:r>
      <w:r w:rsidRPr="00735DFA">
        <w:rPr>
          <w:rFonts w:asciiTheme="minorHAnsi" w:hAnsiTheme="minorHAnsi" w:cstheme="minorHAnsi"/>
          <w:color w:val="000000" w:themeColor="text1"/>
          <w:sz w:val="20"/>
          <w:szCs w:val="20"/>
        </w:rPr>
        <w:t xml:space="preserve">IR </w:t>
      </w:r>
      <w:r w:rsidR="00254ECA">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A40DDC" w:rsidRDefault="00A40DDC" w:rsidP="00A40DDC">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120 feet (36</w:t>
      </w:r>
      <w:r w:rsidRPr="00A40DDC">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w:t>
      </w:r>
      <w:r w:rsidRPr="00A40DDC">
        <w:rPr>
          <w:rFonts w:asciiTheme="minorHAnsi" w:hAnsiTheme="minorHAnsi" w:cstheme="minorHAnsi"/>
          <w:color w:val="000000" w:themeColor="text1"/>
          <w:sz w:val="20"/>
          <w:szCs w:val="20"/>
        </w:rPr>
        <w:t xml:space="preserve"> IR distance, </w:t>
      </w:r>
      <w:r>
        <w:rPr>
          <w:rFonts w:asciiTheme="minorHAnsi" w:hAnsiTheme="minorHAnsi" w:cstheme="minorHAnsi"/>
          <w:color w:val="000000" w:themeColor="text1"/>
          <w:sz w:val="20"/>
          <w:szCs w:val="20"/>
        </w:rPr>
        <w:t>3</w:t>
      </w:r>
      <w:r w:rsidRPr="00A40DDC">
        <w:rPr>
          <w:rFonts w:asciiTheme="minorHAnsi" w:hAnsiTheme="minorHAnsi" w:cstheme="minorHAnsi"/>
          <w:color w:val="000000" w:themeColor="text1"/>
          <w:sz w:val="20"/>
          <w:szCs w:val="20"/>
        </w:rPr>
        <w:t>0° IR angle without any external power input. (</w:t>
      </w:r>
      <w:r>
        <w:rPr>
          <w:rFonts w:asciiTheme="minorHAnsi" w:hAnsiTheme="minorHAnsi" w:cstheme="minorHAnsi"/>
          <w:color w:val="000000" w:themeColor="text1"/>
          <w:sz w:val="20"/>
          <w:szCs w:val="20"/>
        </w:rPr>
        <w:t>P</w:t>
      </w:r>
      <w:r w:rsidRPr="00A40DDC">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T</w:t>
      </w:r>
      <w:r w:rsidRPr="00A40DDC">
        <w:rPr>
          <w:rFonts w:asciiTheme="minorHAnsi" w:hAnsiTheme="minorHAnsi" w:cstheme="minorHAnsi"/>
          <w:color w:val="000000" w:themeColor="text1"/>
          <w:sz w:val="20"/>
          <w:szCs w:val="20"/>
        </w:rPr>
        <w:t xml:space="preserve">IR </w:t>
      </w:r>
      <w:r w:rsidR="00254ECA">
        <w:rPr>
          <w:rFonts w:asciiTheme="minorHAnsi" w:hAnsiTheme="minorHAnsi" w:cstheme="minorHAnsi"/>
          <w:color w:val="000000" w:themeColor="text1"/>
          <w:sz w:val="20"/>
          <w:szCs w:val="20"/>
        </w:rPr>
        <w:t>model</w:t>
      </w:r>
      <w:r w:rsidRPr="00A40DDC">
        <w:rPr>
          <w:rFonts w:asciiTheme="minorHAnsi" w:hAnsiTheme="minorHAnsi" w:cstheme="minorHAnsi"/>
          <w:color w:val="000000" w:themeColor="text1"/>
          <w:sz w:val="20"/>
          <w:szCs w:val="20"/>
        </w:rPr>
        <w:t>).</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(PoE) complying with the IEEE 802.3af standard to support IR illuminator</w:t>
      </w:r>
      <w:r w:rsidR="002735F0">
        <w:rPr>
          <w:rFonts w:asciiTheme="minorHAnsi" w:hAnsiTheme="minorHAnsi" w:cstheme="minorHAnsi"/>
          <w:color w:val="000000" w:themeColor="text1"/>
          <w:sz w:val="20"/>
          <w:szCs w:val="20"/>
        </w:rPr>
        <w:t>, heater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254ECA">
        <w:rPr>
          <w:rFonts w:asciiTheme="minorHAnsi" w:hAnsiTheme="minorHAnsi" w:cstheme="minorHAnsi"/>
          <w:color w:val="000000" w:themeColor="text1"/>
          <w:sz w:val="20"/>
          <w:szCs w:val="20"/>
        </w:rPr>
        <w:t xml:space="preserve"> </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804996" w:rsidRPr="002735F0" w:rsidRDefault="00804996" w:rsidP="00804996">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735DFA">
        <w:rPr>
          <w:rFonts w:asciiTheme="minorHAnsi" w:hAnsiTheme="minorHAnsi" w:cstheme="minorHAnsi"/>
          <w:color w:val="000000" w:themeColor="text1"/>
          <w:sz w:val="20"/>
          <w:szCs w:val="20"/>
        </w:rPr>
        <w:t>69</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 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output at a maximum resolution of 1920(H) x 1080(V) pixels up to frame rate of 32 frames per second (FPS). </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It shall be possible to program the camera to output a variety of lower resolution image and increase frame rate, i.e. 1280(H) x 1024(V) pixels at 42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50B16">
        <w:rPr>
          <w:rFonts w:asciiTheme="minorHAnsi" w:eastAsia="Times New Roman" w:hAnsiTheme="minorHAnsi" w:cstheme="minorHAnsi"/>
          <w:color w:val="000000" w:themeColor="text1"/>
          <w:sz w:val="20"/>
          <w:szCs w:val="20"/>
          <w:lang w:val="fr-FR" w:eastAsia="en-US"/>
        </w:rPr>
        <w:t>32fps @ 1920x1080</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D50B16">
        <w:rPr>
          <w:rFonts w:asciiTheme="minorHAnsi" w:eastAsia="Times New Roman" w:hAnsiTheme="minorHAnsi" w:cstheme="minorHAnsi"/>
          <w:color w:val="000000" w:themeColor="text1"/>
          <w:sz w:val="20"/>
          <w:szCs w:val="20"/>
          <w:lang w:val="fr-FR" w:eastAsia="en-US"/>
        </w:rPr>
        <w:t>42fps @ 1280x1024</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D50B16">
        <w:rPr>
          <w:rFonts w:asciiTheme="minorHAnsi" w:eastAsia="Times New Roman" w:hAnsiTheme="minorHAnsi" w:cstheme="minorHAnsi"/>
          <w:color w:val="000000" w:themeColor="text1"/>
          <w:sz w:val="20"/>
          <w:szCs w:val="20"/>
          <w:lang w:val="fr-FR" w:eastAsia="en-US"/>
        </w:rPr>
        <w:t>58fps @ 1280x720</w:t>
      </w:r>
    </w:p>
    <w:p w:rsidR="00D50B16" w:rsidRPr="00735DFA"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lastRenderedPageBreak/>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p>
    <w:p w:rsidR="00F345A8" w:rsidRDefault="00B3503C"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00F345A8"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 xml:space="preserve"> 6.1</w:t>
      </w:r>
      <w:r w:rsidR="00F345A8" w:rsidRPr="009458D0">
        <w:rPr>
          <w:rFonts w:asciiTheme="minorHAnsi" w:eastAsia="Times New Roman" w:hAnsiTheme="minorHAnsi" w:cstheme="minorHAnsi"/>
          <w:color w:val="000000" w:themeColor="text1"/>
          <w:sz w:val="20"/>
          <w:szCs w:val="20"/>
          <w:lang w:eastAsia="en-US"/>
        </w:rPr>
        <w:t xml:space="preserve">W max </w:t>
      </w:r>
      <w:r w:rsidR="00735DFA">
        <w:rPr>
          <w:rFonts w:asciiTheme="minorHAnsi" w:eastAsia="Times New Roman" w:hAnsiTheme="minorHAnsi" w:cstheme="minorHAnsi"/>
          <w:color w:val="000000" w:themeColor="text1"/>
          <w:sz w:val="20"/>
          <w:szCs w:val="20"/>
          <w:lang w:eastAsia="en-US"/>
        </w:rPr>
        <w:t>(DN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10.2</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(DN-H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9.7</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(AM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sidR="00220852">
        <w:rPr>
          <w:rFonts w:asciiTheme="minorHAnsi" w:eastAsia="Times New Roman" w:hAnsiTheme="minorHAnsi" w:cstheme="minorHAnsi"/>
          <w:color w:val="000000" w:themeColor="text1"/>
          <w:sz w:val="20"/>
          <w:szCs w:val="20"/>
          <w:lang w:eastAsia="en-US"/>
        </w:rPr>
        <w:t xml:space="preserve"> 11</w:t>
      </w:r>
      <w:r w:rsidR="00715262">
        <w:rPr>
          <w:rFonts w:asciiTheme="minorHAnsi" w:eastAsia="Times New Roman" w:hAnsiTheme="minorHAnsi" w:cstheme="minorHAnsi"/>
          <w:color w:val="000000" w:themeColor="text1"/>
          <w:sz w:val="20"/>
          <w:szCs w:val="20"/>
          <w:lang w:eastAsia="en-US"/>
        </w:rPr>
        <w:t>.</w:t>
      </w:r>
      <w:r w:rsidR="00220852">
        <w:rPr>
          <w:rFonts w:asciiTheme="minorHAnsi" w:eastAsia="Times New Roman" w:hAnsiTheme="minorHAnsi" w:cstheme="minorHAnsi"/>
          <w:color w:val="000000" w:themeColor="text1"/>
          <w:sz w:val="20"/>
          <w:szCs w:val="20"/>
          <w:lang w:eastAsia="en-US"/>
        </w:rPr>
        <w:t>6</w:t>
      </w:r>
      <w:bookmarkStart w:id="0" w:name="_GoBack"/>
      <w:bookmarkEnd w:id="0"/>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(AMIR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1</w:t>
      </w:r>
      <w:r w:rsidR="00715262">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w:t>
      </w:r>
      <w:r w:rsidR="00715262">
        <w:rPr>
          <w:rFonts w:asciiTheme="minorHAnsi" w:eastAsia="Times New Roman" w:hAnsiTheme="minorHAnsi" w:cstheme="minorHAnsi"/>
          <w:color w:val="000000" w:themeColor="text1"/>
          <w:sz w:val="20"/>
          <w:szCs w:val="20"/>
          <w:lang w:eastAsia="en-US"/>
        </w:rPr>
        <w:t>2</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(AM-H Model)</w:t>
      </w:r>
    </w:p>
    <w:p w:rsidR="00715262" w:rsidRDefault="00715262" w:rsidP="00715262">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12.3</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(AMIR-H Model)</w:t>
      </w:r>
    </w:p>
    <w:p w:rsidR="00101E47" w:rsidRDefault="00101E47" w:rsidP="00101E47">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14.5</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(PMTIR-H Model)</w:t>
      </w:r>
    </w:p>
    <w:p w:rsidR="00101E47" w:rsidRDefault="00101E47"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E4374C" w:rsidRDefault="00E4374C" w:rsidP="00E4374C">
      <w:pPr>
        <w:autoSpaceDE w:val="0"/>
        <w:autoSpaceDN w:val="0"/>
        <w:adjustRightInd w:val="0"/>
        <w:rPr>
          <w:rFonts w:asciiTheme="minorHAnsi" w:eastAsia="Times New Roman" w:hAnsiTheme="minorHAnsi" w:cstheme="minorHAnsi"/>
          <w:color w:val="000000" w:themeColor="text1"/>
          <w:sz w:val="20"/>
          <w:szCs w:val="20"/>
          <w:lang w:eastAsia="en-US"/>
        </w:rPr>
      </w:pPr>
    </w:p>
    <w:p w:rsidR="00E4374C" w:rsidRPr="002E0BEB" w:rsidRDefault="00E4374C" w:rsidP="00E4374C">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sidR="0058763E">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r w:rsidR="0058763E">
        <w:rPr>
          <w:rFonts w:asciiTheme="minorHAnsi" w:hAnsiTheme="minorHAnsi" w:cstheme="minorHAnsi"/>
          <w:b/>
          <w:color w:val="000000" w:themeColor="text1"/>
          <w:sz w:val="22"/>
          <w:szCs w:val="22"/>
        </w:rPr>
        <w:t>)</w:t>
      </w:r>
    </w:p>
    <w:p w:rsidR="00E4374C" w:rsidRPr="002E0BEB" w:rsidRDefault="0058763E" w:rsidP="00E4374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00E4374C" w:rsidRPr="002E0BEB">
        <w:rPr>
          <w:rFonts w:asciiTheme="minorHAnsi" w:eastAsia="Times New Roman" w:hAnsiTheme="minorHAnsi" w:cstheme="minorHAnsi"/>
          <w:color w:val="000000" w:themeColor="text1"/>
          <w:sz w:val="20"/>
          <w:szCs w:val="20"/>
          <w:lang w:eastAsia="en-US"/>
        </w:rPr>
        <w:t xml:space="preserve"> pcs 850nm LEDs</w:t>
      </w:r>
      <w:r w:rsidR="00E4374C">
        <w:rPr>
          <w:rFonts w:asciiTheme="minorHAnsi" w:eastAsia="Times New Roman" w:hAnsiTheme="minorHAnsi" w:cstheme="minorHAnsi"/>
          <w:color w:val="000000" w:themeColor="text1"/>
          <w:sz w:val="20"/>
          <w:szCs w:val="20"/>
          <w:lang w:eastAsia="en-US"/>
        </w:rPr>
        <w:t xml:space="preserve"> / </w:t>
      </w:r>
      <w:r>
        <w:rPr>
          <w:rFonts w:asciiTheme="minorHAnsi" w:eastAsia="Times New Roman" w:hAnsiTheme="minorHAnsi" w:cstheme="minorHAnsi"/>
          <w:color w:val="000000" w:themeColor="text1"/>
          <w:sz w:val="20"/>
          <w:szCs w:val="20"/>
          <w:lang w:eastAsia="en-US"/>
        </w:rPr>
        <w:t>50ft (15</w:t>
      </w:r>
      <w:r w:rsidR="00E4374C">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w:t>
      </w:r>
      <w:r w:rsidR="00E4374C">
        <w:rPr>
          <w:rFonts w:asciiTheme="minorHAnsi" w:eastAsia="Times New Roman" w:hAnsiTheme="minorHAnsi" w:cstheme="minorHAnsi"/>
          <w:color w:val="000000" w:themeColor="text1"/>
          <w:sz w:val="20"/>
          <w:szCs w:val="20"/>
          <w:lang w:eastAsia="en-US"/>
        </w:rPr>
        <w:t xml:space="preserve"> IR distance (max) / </w:t>
      </w:r>
      <w:r>
        <w:rPr>
          <w:rFonts w:asciiTheme="minorHAnsi" w:eastAsia="Times New Roman" w:hAnsiTheme="minorHAnsi" w:cstheme="minorHAnsi"/>
          <w:color w:val="000000" w:themeColor="text1"/>
          <w:sz w:val="20"/>
          <w:szCs w:val="20"/>
          <w:lang w:eastAsia="en-US"/>
        </w:rPr>
        <w:t>4</w:t>
      </w:r>
      <w:r w:rsidR="00E4374C">
        <w:rPr>
          <w:rFonts w:asciiTheme="minorHAnsi" w:eastAsia="Times New Roman" w:hAnsiTheme="minorHAnsi" w:cstheme="minorHAnsi"/>
          <w:color w:val="000000" w:themeColor="text1"/>
          <w:sz w:val="20"/>
          <w:szCs w:val="20"/>
          <w:lang w:eastAsia="en-US"/>
        </w:rPr>
        <w:t xml:space="preserve">0° IR angle ( </w:t>
      </w:r>
      <w:r>
        <w:rPr>
          <w:rFonts w:asciiTheme="minorHAnsi" w:eastAsia="Times New Roman" w:hAnsiTheme="minorHAnsi" w:cstheme="minorHAnsi"/>
          <w:color w:val="000000" w:themeColor="text1"/>
          <w:sz w:val="20"/>
          <w:szCs w:val="20"/>
          <w:lang w:eastAsia="en-US"/>
        </w:rPr>
        <w:t>AMIR</w:t>
      </w:r>
      <w:r w:rsidR="00E4374C">
        <w:rPr>
          <w:rFonts w:asciiTheme="minorHAnsi" w:eastAsia="Times New Roman" w:hAnsiTheme="minorHAnsi" w:cstheme="minorHAnsi"/>
          <w:color w:val="000000" w:themeColor="text1"/>
          <w:sz w:val="20"/>
          <w:szCs w:val="20"/>
          <w:lang w:eastAsia="en-US"/>
        </w:rPr>
        <w:t xml:space="preserve"> Model)</w:t>
      </w:r>
    </w:p>
    <w:p w:rsidR="0058763E" w:rsidRPr="002E0BEB"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 PMTIR Model)</w:t>
      </w:r>
    </w:p>
    <w:p w:rsidR="00F345A8" w:rsidRPr="00A20872" w:rsidRDefault="0058763E" w:rsidP="00A20872">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Total PoE Solution (No external power requirement)</w:t>
      </w:r>
    </w:p>
    <w:p w:rsidR="0058763E" w:rsidRDefault="0058763E" w:rsidP="00F345A8">
      <w:pPr>
        <w:jc w:val="both"/>
        <w:rPr>
          <w:rFonts w:asciiTheme="minorHAnsi" w:hAnsiTheme="minorHAnsi" w:cstheme="minorHAnsi"/>
          <w:b/>
          <w:color w:val="000000" w:themeColor="text1"/>
          <w:sz w:val="22"/>
          <w:szCs w:val="22"/>
        </w:rPr>
      </w:pPr>
    </w:p>
    <w:p w:rsidR="0058763E" w:rsidRPr="002E0BEB" w:rsidRDefault="0058763E" w:rsidP="0058763E">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and –AH Models)</w:t>
      </w:r>
    </w:p>
    <w:p w:rsidR="0058763E"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58763E"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rsidR="0058763E"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Input/Output</w:t>
      </w:r>
      <w:r>
        <w:rPr>
          <w:rFonts w:asciiTheme="minorHAnsi" w:eastAsia="Times New Roman" w:hAnsiTheme="minorHAnsi" w:cstheme="minorHAnsi"/>
          <w:color w:val="000000" w:themeColor="text1"/>
          <w:sz w:val="20"/>
          <w:szCs w:val="20"/>
          <w:lang w:eastAsia="en-US"/>
        </w:rPr>
        <w:tab/>
        <w:t>Microphon</w:t>
      </w:r>
      <w:r w:rsidR="002A1868">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w:t>
      </w:r>
      <w:r w:rsidR="0036401A">
        <w:rPr>
          <w:rFonts w:asciiTheme="minorHAnsi" w:eastAsia="Times New Roman" w:hAnsiTheme="minorHAnsi" w:cstheme="minorHAnsi"/>
          <w:color w:val="000000" w:themeColor="text1"/>
          <w:sz w:val="20"/>
          <w:szCs w:val="20"/>
          <w:lang w:eastAsia="en-US"/>
        </w:rPr>
        <w:t xml:space="preserve"> or Line in</w:t>
      </w:r>
      <w:r>
        <w:rPr>
          <w:rFonts w:asciiTheme="minorHAnsi" w:eastAsia="Times New Roman" w:hAnsiTheme="minorHAnsi" w:cstheme="minorHAnsi"/>
          <w:color w:val="000000" w:themeColor="text1"/>
          <w:sz w:val="20"/>
          <w:szCs w:val="20"/>
          <w:lang w:eastAsia="en-US"/>
        </w:rPr>
        <w:t xml:space="preserve"> / Line out</w:t>
      </w:r>
    </w:p>
    <w:p w:rsidR="0058763E" w:rsidRDefault="0058763E" w:rsidP="00F345A8">
      <w:pPr>
        <w:jc w:val="both"/>
        <w:rPr>
          <w:rFonts w:asciiTheme="minorHAnsi" w:hAnsiTheme="minorHAnsi" w:cstheme="minorHAnsi"/>
          <w:b/>
          <w:color w:val="000000" w:themeColor="text1"/>
          <w:sz w:val="22"/>
          <w:szCs w:val="22"/>
        </w:rPr>
      </w:pPr>
    </w:p>
    <w:p w:rsidR="0058763E" w:rsidRPr="00EB2D14" w:rsidRDefault="0058763E" w:rsidP="0058763E">
      <w:pPr>
        <w:autoSpaceDE w:val="0"/>
        <w:autoSpaceDN w:val="0"/>
        <w:adjustRightInd w:val="0"/>
        <w:rPr>
          <w:rFonts w:ascii="Arial" w:hAnsi="Arial" w:cs="Arial"/>
          <w:b/>
          <w:sz w:val="20"/>
          <w:szCs w:val="20"/>
          <w:lang w:eastAsia="zh-TW"/>
        </w:rPr>
      </w:pPr>
      <w:r>
        <w:rPr>
          <w:rFonts w:ascii="Arial" w:hAnsi="Arial" w:cs="Arial"/>
          <w:b/>
          <w:sz w:val="20"/>
          <w:szCs w:val="20"/>
          <w:lang w:eastAsia="zh-TW"/>
        </w:rPr>
        <w:t xml:space="preserve">2.10 </w:t>
      </w:r>
      <w:r w:rsidRPr="00EB2D14">
        <w:rPr>
          <w:rFonts w:ascii="Arial" w:hAnsi="Arial" w:cs="Arial"/>
          <w:b/>
          <w:sz w:val="20"/>
          <w:szCs w:val="20"/>
          <w:lang w:eastAsia="zh-TW"/>
        </w:rPr>
        <w:t>Heater Electrical (-H models only)</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Total PoE Solution: No external power requirement</w:t>
      </w:r>
    </w:p>
    <w:p w:rsidR="0058763E" w:rsidRDefault="0058763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w:t>
      </w:r>
    </w:p>
    <w:p w:rsidR="00054FE5" w:rsidRDefault="00054FE5" w:rsidP="00054FE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No Heater: -20°C (-4°F) to +50°C (122°F)</w:t>
      </w:r>
    </w:p>
    <w:p w:rsidR="00054FE5" w:rsidRDefault="00054FE5" w:rsidP="00054FE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With Heater: -40°C (-40°F) to +50°C (122°F)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E4374C">
        <w:rPr>
          <w:rFonts w:asciiTheme="minorHAnsi" w:eastAsia="Times New Roman" w:hAnsiTheme="minorHAnsi" w:cstheme="minorHAnsi"/>
          <w:b/>
          <w:color w:val="000000" w:themeColor="text1"/>
          <w:sz w:val="22"/>
          <w:szCs w:val="22"/>
          <w:lang w:eastAsia="en-US"/>
        </w:rPr>
        <w:t>1</w:t>
      </w:r>
      <w:r w:rsidR="0058763E">
        <w:rPr>
          <w:rFonts w:asciiTheme="minorHAnsi" w:eastAsia="Times New Roman" w:hAnsiTheme="minorHAnsi" w:cstheme="minorHAnsi"/>
          <w:b/>
          <w:color w:val="000000" w:themeColor="text1"/>
          <w:sz w:val="22"/>
          <w:szCs w:val="22"/>
          <w:lang w:eastAsia="en-US"/>
        </w:rPr>
        <w:t>3</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P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0.1 Lux @ F1.2</w:t>
      </w:r>
    </w:p>
    <w:p w:rsidR="00B140F7" w:rsidRPr="009A73FD" w:rsidRDefault="00F345A8" w:rsidP="00B140F7">
      <w:pPr>
        <w:autoSpaceDE w:val="0"/>
        <w:autoSpaceDN w:val="0"/>
        <w:adjustRightInd w:val="0"/>
        <w:rPr>
          <w:rFonts w:ascii="HelveticaNeue" w:eastAsia="Times New Roman" w:hAnsi="HelveticaNeue" w:cs="HelveticaNeue"/>
          <w:sz w:val="19"/>
          <w:szCs w:val="19"/>
          <w:lang w:eastAsia="en-US"/>
        </w:rPr>
      </w:pPr>
      <w:r w:rsidRPr="009458D0">
        <w:rPr>
          <w:rFonts w:asciiTheme="minorHAnsi" w:eastAsia="Times New Roman" w:hAnsiTheme="minorHAnsi" w:cstheme="minorHAnsi"/>
          <w:color w:val="000000" w:themeColor="text1"/>
          <w:sz w:val="20"/>
          <w:szCs w:val="20"/>
          <w:lang w:eastAsia="en-US"/>
        </w:rPr>
        <w:t>B/W</w:t>
      </w:r>
      <w:r w:rsidR="00B140F7">
        <w:rPr>
          <w:rFonts w:asciiTheme="minorHAnsi" w:eastAsia="Times New Roman" w:hAnsiTheme="minorHAnsi" w:cstheme="minorHAnsi"/>
          <w:color w:val="000000" w:themeColor="text1"/>
          <w:sz w:val="20"/>
          <w:szCs w:val="20"/>
          <w:lang w:eastAsia="en-US"/>
        </w:rPr>
        <w:t xml:space="preserve"> </w:t>
      </w:r>
      <w:r w:rsidR="00B16AE3">
        <w:rPr>
          <w:rFonts w:asciiTheme="minorHAnsi" w:eastAsia="Times New Roman" w:hAnsiTheme="minorHAnsi" w:cstheme="minorHAnsi"/>
          <w:color w:val="000000" w:themeColor="text1"/>
          <w:sz w:val="20"/>
          <w:szCs w:val="20"/>
          <w:lang w:eastAsia="en-US"/>
        </w:rPr>
        <w:t>(Night Mode)</w:t>
      </w:r>
      <w:r w:rsidRPr="009458D0">
        <w:rPr>
          <w:rFonts w:asciiTheme="minorHAnsi" w:eastAsia="Times New Roman" w:hAnsiTheme="minorHAnsi" w:cstheme="minorHAnsi"/>
          <w:color w:val="000000" w:themeColor="text1"/>
          <w:sz w:val="20"/>
          <w:szCs w:val="20"/>
          <w:lang w:eastAsia="en-US"/>
        </w:rPr>
        <w:t xml:space="preserve">: </w:t>
      </w:r>
      <w:r w:rsidR="00B140F7" w:rsidRPr="009A73FD">
        <w:rPr>
          <w:rFonts w:ascii="HelveticaNeue" w:eastAsia="Times New Roman" w:hAnsi="HelveticaNeue" w:cs="HelveticaNeue"/>
          <w:sz w:val="19"/>
          <w:szCs w:val="19"/>
          <w:lang w:eastAsia="en-US"/>
        </w:rPr>
        <w:t>0 Lux, IR sensitive</w:t>
      </w:r>
      <w:r w:rsidR="00B140F7">
        <w:rPr>
          <w:rFonts w:ascii="HelveticaNeue" w:eastAsia="Times New Roman" w:hAnsi="HelveticaNeue" w:cs="HelveticaNeue"/>
          <w:sz w:val="19"/>
          <w:szCs w:val="19"/>
          <w:lang w:eastAsia="en-US"/>
        </w:rPr>
        <w:t xml:space="preserve"> (with additional IR light source)</w:t>
      </w:r>
    </w:p>
    <w:p w:rsidR="00F345A8" w:rsidRPr="00F36BF3" w:rsidRDefault="00963E49"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14:anchorId="12DA2294" wp14:editId="556D522B">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963E49"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Dia) 4.9”H (125 mm) x 5.5” dia. (140 mm)     Weight: </w:t>
      </w:r>
      <w:r w:rsidR="00B140F7" w:rsidRPr="00B140F7">
        <w:rPr>
          <w:rFonts w:asciiTheme="minorHAnsi" w:eastAsia="Times New Roman" w:hAnsiTheme="minorHAnsi" w:cstheme="minorHAnsi"/>
          <w:color w:val="000000" w:themeColor="text1"/>
          <w:sz w:val="20"/>
          <w:szCs w:val="20"/>
          <w:lang w:eastAsia="en-US"/>
        </w:rPr>
        <w:t>2.25 lbs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lbs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E4374C">
        <w:rPr>
          <w:rFonts w:asciiTheme="minorHAnsi" w:eastAsia="Times New Roman" w:hAnsiTheme="minorHAnsi" w:cstheme="minorHAnsi"/>
          <w:b/>
          <w:bCs/>
          <w:color w:val="000000" w:themeColor="text1"/>
          <w:sz w:val="22"/>
          <w:szCs w:val="22"/>
          <w:lang w:eastAsia="en-US"/>
        </w:rPr>
        <w:t>1</w:t>
      </w:r>
      <w:r w:rsidR="0058763E">
        <w:rPr>
          <w:rFonts w:asciiTheme="minorHAnsi" w:eastAsia="Times New Roman" w:hAnsiTheme="minorHAnsi" w:cstheme="minorHAnsi"/>
          <w:b/>
          <w:bCs/>
          <w:color w:val="000000" w:themeColor="text1"/>
          <w:sz w:val="22"/>
          <w:szCs w:val="22"/>
          <w:lang w:eastAsia="en-US"/>
        </w:rPr>
        <w:t>5</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6</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MegaDome®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MegaDome®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963E49"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963E49"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49" w:rsidRDefault="00963E49">
      <w:r>
        <w:separator/>
      </w:r>
    </w:p>
  </w:endnote>
  <w:endnote w:type="continuationSeparator" w:id="0">
    <w:p w:rsidR="00963E49" w:rsidRDefault="0096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Unicode MS"/>
    <w:panose1 w:val="00000000000000000000"/>
    <w:charset w:val="00"/>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3454A"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3454A" w:rsidRPr="00021804">
      <w:rPr>
        <w:rFonts w:ascii="Arial" w:hAnsi="Arial" w:cs="Arial"/>
        <w:sz w:val="20"/>
        <w:szCs w:val="20"/>
      </w:rPr>
      <w:fldChar w:fldCharType="separate"/>
    </w:r>
    <w:r w:rsidR="00220852">
      <w:rPr>
        <w:rFonts w:ascii="Arial" w:hAnsi="Arial" w:cs="Arial"/>
        <w:noProof/>
        <w:sz w:val="20"/>
        <w:szCs w:val="20"/>
      </w:rPr>
      <w:t>5</w:t>
    </w:r>
    <w:r w:rsidR="00D3454A"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49" w:rsidRDefault="00963E49">
      <w:r>
        <w:separator/>
      </w:r>
    </w:p>
  </w:footnote>
  <w:footnote w:type="continuationSeparator" w:id="0">
    <w:p w:rsidR="00963E49" w:rsidRDefault="0096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621CF9F6" wp14:editId="0CAE3C8B">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ED10CF">
      <w:rPr>
        <w:rFonts w:ascii="Arial" w:hAnsi="Arial" w:cs="Arial"/>
        <w:sz w:val="20"/>
        <w:szCs w:val="20"/>
      </w:rPr>
      <w:t>2255</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sidR="00ED10CF">
      <w:rPr>
        <w:rFonts w:ascii="Arial" w:hAnsi="Arial" w:cs="Arial"/>
        <w:sz w:val="20"/>
        <w:szCs w:val="20"/>
      </w:rPr>
      <w:t>4</w:t>
    </w:r>
    <w:r w:rsidR="00A20872">
      <w:rPr>
        <w:rFonts w:ascii="Arial" w:hAnsi="Arial" w:cs="Arial"/>
        <w:sz w:val="20"/>
        <w:szCs w:val="20"/>
      </w:rPr>
      <w:t>2</w:t>
    </w:r>
    <w:r w:rsidR="002A1868">
      <w:rPr>
        <w:rFonts w:ascii="Arial" w:hAnsi="Arial" w:cs="Arial"/>
        <w:sz w:val="20"/>
        <w:szCs w:val="20"/>
      </w:rPr>
      <w:t>9</w:t>
    </w:r>
    <w:r w:rsidR="00C15114">
      <w:rPr>
        <w:rFonts w:ascii="Arial" w:hAnsi="Arial" w:cs="Arial"/>
        <w:sz w:val="20"/>
        <w:szCs w:val="20"/>
      </w:rPr>
      <w:t>1</w:t>
    </w:r>
    <w:r w:rsidR="00ED10CF">
      <w:rPr>
        <w:rFonts w:ascii="Arial" w:hAnsi="Arial" w:cs="Arial"/>
        <w:sz w:val="20"/>
        <w:szCs w:val="20"/>
      </w:rPr>
      <w:t>4</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46998"/>
    <w:rsid w:val="00050550"/>
    <w:rsid w:val="0005185E"/>
    <w:rsid w:val="00053EDB"/>
    <w:rsid w:val="00054FE5"/>
    <w:rsid w:val="000550B6"/>
    <w:rsid w:val="00061C01"/>
    <w:rsid w:val="00062FD6"/>
    <w:rsid w:val="00065B77"/>
    <w:rsid w:val="00067AE3"/>
    <w:rsid w:val="000817C8"/>
    <w:rsid w:val="00083EC1"/>
    <w:rsid w:val="00084E7A"/>
    <w:rsid w:val="0008539B"/>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E64F1"/>
    <w:rsid w:val="000F5EB1"/>
    <w:rsid w:val="0010179C"/>
    <w:rsid w:val="00101E47"/>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649DF"/>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D6C7B"/>
    <w:rsid w:val="001E5445"/>
    <w:rsid w:val="001F6B94"/>
    <w:rsid w:val="001F7581"/>
    <w:rsid w:val="0020679A"/>
    <w:rsid w:val="00212B74"/>
    <w:rsid w:val="00215CD9"/>
    <w:rsid w:val="00220852"/>
    <w:rsid w:val="00220E75"/>
    <w:rsid w:val="002220AC"/>
    <w:rsid w:val="00224153"/>
    <w:rsid w:val="002300F2"/>
    <w:rsid w:val="00230220"/>
    <w:rsid w:val="0023687D"/>
    <w:rsid w:val="00245221"/>
    <w:rsid w:val="00245FEF"/>
    <w:rsid w:val="002478A1"/>
    <w:rsid w:val="0025128D"/>
    <w:rsid w:val="00252DC4"/>
    <w:rsid w:val="00254ECA"/>
    <w:rsid w:val="00255704"/>
    <w:rsid w:val="00257904"/>
    <w:rsid w:val="00262DA7"/>
    <w:rsid w:val="00263A07"/>
    <w:rsid w:val="0026482A"/>
    <w:rsid w:val="002710BB"/>
    <w:rsid w:val="002735F0"/>
    <w:rsid w:val="00283B93"/>
    <w:rsid w:val="0028482D"/>
    <w:rsid w:val="00287806"/>
    <w:rsid w:val="00287AB4"/>
    <w:rsid w:val="002929B8"/>
    <w:rsid w:val="0029397C"/>
    <w:rsid w:val="002968D8"/>
    <w:rsid w:val="002A186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401A"/>
    <w:rsid w:val="003665DA"/>
    <w:rsid w:val="00366A5D"/>
    <w:rsid w:val="00371F4D"/>
    <w:rsid w:val="00376D1A"/>
    <w:rsid w:val="00381FB5"/>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220A"/>
    <w:rsid w:val="00463938"/>
    <w:rsid w:val="00477B89"/>
    <w:rsid w:val="00477FF8"/>
    <w:rsid w:val="004819A7"/>
    <w:rsid w:val="0048214F"/>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8763E"/>
    <w:rsid w:val="00592025"/>
    <w:rsid w:val="005974DA"/>
    <w:rsid w:val="005A04F9"/>
    <w:rsid w:val="005A1618"/>
    <w:rsid w:val="005A280B"/>
    <w:rsid w:val="005A299D"/>
    <w:rsid w:val="005B1164"/>
    <w:rsid w:val="005B6F0B"/>
    <w:rsid w:val="005B6FE8"/>
    <w:rsid w:val="005C023A"/>
    <w:rsid w:val="005C1F5E"/>
    <w:rsid w:val="005C6A9F"/>
    <w:rsid w:val="005C78C2"/>
    <w:rsid w:val="005E3692"/>
    <w:rsid w:val="005E62B7"/>
    <w:rsid w:val="005F05E9"/>
    <w:rsid w:val="005F24BF"/>
    <w:rsid w:val="005F49A0"/>
    <w:rsid w:val="005F4D4F"/>
    <w:rsid w:val="0060114D"/>
    <w:rsid w:val="00602086"/>
    <w:rsid w:val="006070C6"/>
    <w:rsid w:val="006219E3"/>
    <w:rsid w:val="00621FB0"/>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5D1C"/>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024F8"/>
    <w:rsid w:val="00711D37"/>
    <w:rsid w:val="00714567"/>
    <w:rsid w:val="007145C2"/>
    <w:rsid w:val="0071526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D222B"/>
    <w:rsid w:val="007D28C9"/>
    <w:rsid w:val="007D2DBE"/>
    <w:rsid w:val="007D4E0C"/>
    <w:rsid w:val="007D601C"/>
    <w:rsid w:val="007E3F43"/>
    <w:rsid w:val="007E66A3"/>
    <w:rsid w:val="007F1342"/>
    <w:rsid w:val="007F5914"/>
    <w:rsid w:val="007F62FE"/>
    <w:rsid w:val="007F7881"/>
    <w:rsid w:val="00804996"/>
    <w:rsid w:val="00805D77"/>
    <w:rsid w:val="0080730A"/>
    <w:rsid w:val="00807818"/>
    <w:rsid w:val="00812535"/>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26724"/>
    <w:rsid w:val="009353AA"/>
    <w:rsid w:val="00935FC3"/>
    <w:rsid w:val="0093660E"/>
    <w:rsid w:val="0093744F"/>
    <w:rsid w:val="0094515E"/>
    <w:rsid w:val="00945E6F"/>
    <w:rsid w:val="00946838"/>
    <w:rsid w:val="00951116"/>
    <w:rsid w:val="00952761"/>
    <w:rsid w:val="00963E49"/>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0872"/>
    <w:rsid w:val="00A21E05"/>
    <w:rsid w:val="00A23C40"/>
    <w:rsid w:val="00A24564"/>
    <w:rsid w:val="00A25131"/>
    <w:rsid w:val="00A308A8"/>
    <w:rsid w:val="00A310D3"/>
    <w:rsid w:val="00A31123"/>
    <w:rsid w:val="00A37F16"/>
    <w:rsid w:val="00A40DDC"/>
    <w:rsid w:val="00A473BA"/>
    <w:rsid w:val="00A5083C"/>
    <w:rsid w:val="00A60C8C"/>
    <w:rsid w:val="00A63F27"/>
    <w:rsid w:val="00A65F98"/>
    <w:rsid w:val="00A664BB"/>
    <w:rsid w:val="00A83B2C"/>
    <w:rsid w:val="00A85461"/>
    <w:rsid w:val="00A87523"/>
    <w:rsid w:val="00A90B56"/>
    <w:rsid w:val="00A967B1"/>
    <w:rsid w:val="00A96992"/>
    <w:rsid w:val="00A96D4F"/>
    <w:rsid w:val="00AA01A0"/>
    <w:rsid w:val="00AA4CCC"/>
    <w:rsid w:val="00AB3FEA"/>
    <w:rsid w:val="00AC1A79"/>
    <w:rsid w:val="00AC4413"/>
    <w:rsid w:val="00AC6006"/>
    <w:rsid w:val="00AC791B"/>
    <w:rsid w:val="00AD12AD"/>
    <w:rsid w:val="00AD31D9"/>
    <w:rsid w:val="00AD56C6"/>
    <w:rsid w:val="00AD7907"/>
    <w:rsid w:val="00AE1AC0"/>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222"/>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7649C"/>
    <w:rsid w:val="00C81489"/>
    <w:rsid w:val="00C8261B"/>
    <w:rsid w:val="00C83293"/>
    <w:rsid w:val="00C84C66"/>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46D3"/>
    <w:rsid w:val="00E320F4"/>
    <w:rsid w:val="00E4120D"/>
    <w:rsid w:val="00E4347F"/>
    <w:rsid w:val="00E4374C"/>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0C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0872"/>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49E4"/>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43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8F9CD-5B7C-4F22-A948-FBD1114D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11985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27</cp:revision>
  <cp:lastPrinted>2014-04-29T01:01:00Z</cp:lastPrinted>
  <dcterms:created xsi:type="dcterms:W3CDTF">2013-08-29T01:05:00Z</dcterms:created>
  <dcterms:modified xsi:type="dcterms:W3CDTF">2014-05-01T00:50:00Z</dcterms:modified>
</cp:coreProperties>
</file>