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5B77" w:rsidRPr="00913F8F" w:rsidRDefault="005C52C6">
      <w:pPr>
        <w:rPr>
          <w:rFonts w:ascii="Arial" w:hAnsi="Arial" w:cs="Arial"/>
          <w:b/>
          <w:sz w:val="30"/>
          <w:szCs w:val="30"/>
        </w:rPr>
      </w:pPr>
      <w:r w:rsidRPr="00913F8F">
        <w:rPr>
          <w:rFonts w:ascii="Arial" w:hAnsi="Arial" w:cs="Arial"/>
          <w:b/>
          <w:sz w:val="30"/>
          <w:szCs w:val="30"/>
        </w:rPr>
        <w:t>AV2115</w:t>
      </w:r>
      <w:r w:rsidR="000064A4">
        <w:rPr>
          <w:rFonts w:ascii="Arial" w:hAnsi="Arial" w:cs="Arial"/>
          <w:b/>
          <w:sz w:val="30"/>
          <w:szCs w:val="30"/>
        </w:rPr>
        <w:t>v1</w:t>
      </w:r>
      <w:r w:rsidR="00065B77" w:rsidRPr="00913F8F">
        <w:rPr>
          <w:rFonts w:ascii="Arial" w:hAnsi="Arial" w:cs="Arial"/>
          <w:b/>
          <w:sz w:val="30"/>
          <w:szCs w:val="30"/>
        </w:rPr>
        <w:tab/>
      </w:r>
      <w:r w:rsidRPr="00913F8F">
        <w:rPr>
          <w:rFonts w:ascii="Arial" w:hAnsi="Arial" w:cs="Arial"/>
          <w:b/>
          <w:sz w:val="30"/>
          <w:szCs w:val="30"/>
        </w:rPr>
        <w:t xml:space="preserve">    </w:t>
      </w:r>
      <w:r w:rsidR="000064A4">
        <w:rPr>
          <w:rFonts w:ascii="Arial" w:hAnsi="Arial" w:cs="Arial"/>
          <w:b/>
          <w:sz w:val="30"/>
          <w:szCs w:val="30"/>
        </w:rPr>
        <w:tab/>
      </w:r>
      <w:r w:rsidRPr="00913F8F">
        <w:rPr>
          <w:rFonts w:ascii="Arial" w:hAnsi="Arial" w:cs="Arial"/>
          <w:b/>
          <w:sz w:val="30"/>
          <w:szCs w:val="30"/>
        </w:rPr>
        <w:t xml:space="preserve">Full </w:t>
      </w:r>
      <w:r w:rsidR="00F43E52" w:rsidRPr="00913F8F">
        <w:rPr>
          <w:rFonts w:ascii="Arial" w:hAnsi="Arial" w:cs="Arial"/>
          <w:b/>
          <w:sz w:val="30"/>
          <w:szCs w:val="30"/>
        </w:rPr>
        <w:t>HD</w:t>
      </w:r>
      <w:r w:rsidR="004E79E2" w:rsidRPr="00913F8F">
        <w:rPr>
          <w:rFonts w:ascii="Arial" w:hAnsi="Arial" w:cs="Arial"/>
          <w:b/>
          <w:sz w:val="30"/>
          <w:szCs w:val="30"/>
        </w:rPr>
        <w:t xml:space="preserve"> 1080</w:t>
      </w:r>
      <w:r w:rsidR="00663DD9" w:rsidRPr="00913F8F">
        <w:rPr>
          <w:rFonts w:ascii="Arial" w:hAnsi="Arial" w:cs="Arial"/>
          <w:b/>
          <w:sz w:val="30"/>
          <w:szCs w:val="30"/>
        </w:rPr>
        <w:t>p</w:t>
      </w:r>
      <w:r w:rsidRPr="00913F8F"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Color Camera</w:t>
      </w:r>
    </w:p>
    <w:p w:rsidR="00065B77" w:rsidRPr="00913F8F" w:rsidRDefault="005C52C6">
      <w:pPr>
        <w:rPr>
          <w:rFonts w:ascii="Arial" w:hAnsi="Arial" w:cs="Arial"/>
          <w:b/>
          <w:sz w:val="30"/>
          <w:szCs w:val="30"/>
        </w:rPr>
      </w:pPr>
      <w:r w:rsidRPr="00913F8F">
        <w:rPr>
          <w:rFonts w:ascii="Arial" w:hAnsi="Arial" w:cs="Arial"/>
          <w:b/>
          <w:sz w:val="30"/>
          <w:szCs w:val="30"/>
        </w:rPr>
        <w:t>AV2115</w:t>
      </w:r>
      <w:r w:rsidR="00913F8F">
        <w:rPr>
          <w:rFonts w:ascii="Arial" w:hAnsi="Arial" w:cs="Arial"/>
          <w:b/>
          <w:sz w:val="30"/>
          <w:szCs w:val="30"/>
        </w:rPr>
        <w:t>DN</w:t>
      </w:r>
      <w:r w:rsidR="000064A4">
        <w:rPr>
          <w:rFonts w:ascii="Arial" w:hAnsi="Arial" w:cs="Arial"/>
          <w:b/>
          <w:sz w:val="30"/>
          <w:szCs w:val="30"/>
        </w:rPr>
        <w:t>v1</w:t>
      </w:r>
      <w:r w:rsidR="00913F8F">
        <w:rPr>
          <w:rFonts w:ascii="Arial" w:hAnsi="Arial" w:cs="Arial"/>
          <w:b/>
          <w:sz w:val="30"/>
          <w:szCs w:val="30"/>
        </w:rPr>
        <w:t xml:space="preserve">   </w:t>
      </w:r>
      <w:r w:rsidR="000064A4">
        <w:rPr>
          <w:rFonts w:ascii="Arial" w:hAnsi="Arial" w:cs="Arial"/>
          <w:b/>
          <w:sz w:val="30"/>
          <w:szCs w:val="30"/>
        </w:rPr>
        <w:t xml:space="preserve"> </w:t>
      </w:r>
      <w:r w:rsidRPr="00913F8F">
        <w:rPr>
          <w:rFonts w:ascii="Arial" w:hAnsi="Arial" w:cs="Arial"/>
          <w:b/>
          <w:sz w:val="30"/>
          <w:szCs w:val="30"/>
        </w:rPr>
        <w:t xml:space="preserve">Full </w:t>
      </w:r>
      <w:r w:rsidR="00F43E52" w:rsidRPr="00913F8F">
        <w:rPr>
          <w:rFonts w:ascii="Arial" w:hAnsi="Arial" w:cs="Arial"/>
          <w:b/>
          <w:sz w:val="30"/>
          <w:szCs w:val="30"/>
        </w:rPr>
        <w:t xml:space="preserve">HD </w:t>
      </w:r>
      <w:r w:rsidR="00663DD9" w:rsidRPr="00913F8F">
        <w:rPr>
          <w:rFonts w:ascii="Arial" w:hAnsi="Arial" w:cs="Arial"/>
          <w:b/>
          <w:sz w:val="30"/>
          <w:szCs w:val="30"/>
        </w:rPr>
        <w:t>1080p</w:t>
      </w:r>
      <w:r w:rsidR="004E79E2" w:rsidRPr="00913F8F"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Day/Night Camera</w:t>
      </w:r>
    </w:p>
    <w:p w:rsidR="005C52C6" w:rsidRPr="00913F8F" w:rsidRDefault="005C52C6" w:rsidP="000064A4">
      <w:pPr>
        <w:ind w:left="2160" w:hanging="2160"/>
        <w:rPr>
          <w:rFonts w:ascii="Arial" w:hAnsi="Arial" w:cs="Arial"/>
          <w:b/>
          <w:sz w:val="30"/>
          <w:szCs w:val="30"/>
        </w:rPr>
      </w:pPr>
      <w:r w:rsidRPr="00913F8F">
        <w:rPr>
          <w:rFonts w:ascii="Arial" w:hAnsi="Arial" w:cs="Arial"/>
          <w:b/>
          <w:sz w:val="30"/>
          <w:szCs w:val="30"/>
        </w:rPr>
        <w:t>AV2115AI</w:t>
      </w:r>
      <w:r w:rsidR="000064A4">
        <w:rPr>
          <w:rFonts w:ascii="Arial" w:hAnsi="Arial" w:cs="Arial"/>
          <w:b/>
          <w:sz w:val="30"/>
          <w:szCs w:val="30"/>
        </w:rPr>
        <w:t>DNv1</w:t>
      </w:r>
      <w:r w:rsidRPr="00913F8F">
        <w:rPr>
          <w:rFonts w:ascii="Arial" w:hAnsi="Arial" w:cs="Arial"/>
          <w:b/>
          <w:sz w:val="30"/>
          <w:szCs w:val="30"/>
        </w:rPr>
        <w:tab/>
        <w:t xml:space="preserve">Full HD 1080p Compact H.264 </w:t>
      </w:r>
      <w:r w:rsidR="000064A4" w:rsidRPr="00913F8F">
        <w:rPr>
          <w:rFonts w:ascii="Arial" w:hAnsi="Arial" w:cs="Arial"/>
          <w:b/>
          <w:sz w:val="30"/>
          <w:szCs w:val="30"/>
        </w:rPr>
        <w:t xml:space="preserve">Day/Night </w:t>
      </w:r>
      <w:r w:rsidR="000064A4">
        <w:rPr>
          <w:rFonts w:ascii="Arial" w:hAnsi="Arial" w:cs="Arial"/>
          <w:b/>
          <w:sz w:val="30"/>
          <w:szCs w:val="30"/>
        </w:rPr>
        <w:t xml:space="preserve">and </w:t>
      </w:r>
      <w:r w:rsidRPr="00913F8F">
        <w:rPr>
          <w:rFonts w:ascii="Arial" w:hAnsi="Arial" w:cs="Arial"/>
          <w:b/>
          <w:sz w:val="30"/>
          <w:szCs w:val="30"/>
        </w:rPr>
        <w:t>Auto-Iris Camera</w:t>
      </w:r>
    </w:p>
    <w:p w:rsidR="00220E75" w:rsidRPr="00106824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106824" w:rsidRDefault="00C76B71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" o:allowincell="f" strokeweight=".5pt"/>
            </w:pict>
          </mc:Fallback>
        </mc:AlternateConten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42236E" w:rsidRDefault="0042236E" w:rsidP="0042236E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2115</w:t>
      </w:r>
      <w:r w:rsidR="00A9510E">
        <w:rPr>
          <w:rFonts w:ascii="Arial" w:hAnsi="Arial" w:cs="Arial"/>
          <w:iCs/>
          <w:sz w:val="20"/>
          <w:szCs w:val="20"/>
        </w:rPr>
        <w:t>v1</w:t>
      </w:r>
      <w:r>
        <w:rPr>
          <w:rFonts w:ascii="Arial" w:hAnsi="Arial" w:cs="Arial"/>
          <w:iCs/>
          <w:sz w:val="20"/>
          <w:szCs w:val="20"/>
        </w:rPr>
        <w:t xml:space="preserve"> Full HD 1080p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>
        <w:rPr>
          <w:rFonts w:ascii="Arial" w:hAnsi="Arial" w:cs="Arial"/>
          <w:iCs/>
          <w:sz w:val="20"/>
          <w:szCs w:val="20"/>
        </w:rPr>
        <w:t>1920</w:t>
      </w:r>
      <w:r w:rsidRPr="0000649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1080</w:t>
      </w:r>
      <w:r w:rsidRPr="00006493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C50F5A">
        <w:rPr>
          <w:rFonts w:ascii="Arial" w:hAnsi="Arial" w:cs="Arial"/>
          <w:iCs/>
          <w:sz w:val="20"/>
          <w:szCs w:val="20"/>
        </w:rPr>
        <w:t>3</w:t>
      </w:r>
      <w:r w:rsidR="00C61647">
        <w:rPr>
          <w:rFonts w:ascii="Arial" w:hAnsi="Arial" w:cs="Arial"/>
          <w:iCs/>
          <w:sz w:val="20"/>
          <w:szCs w:val="20"/>
        </w:rPr>
        <w:t>0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With the features of Casino Mode™, </w:t>
      </w:r>
      <w:r w:rsidRPr="00006493">
        <w:rPr>
          <w:rFonts w:ascii="Arial" w:hAnsi="Arial" w:cs="Arial"/>
          <w:sz w:val="20"/>
          <w:szCs w:val="20"/>
        </w:rPr>
        <w:t xml:space="preserve">PSIA </w:t>
      </w:r>
      <w:r>
        <w:rPr>
          <w:rFonts w:ascii="Arial" w:hAnsi="Arial" w:cs="Arial"/>
          <w:sz w:val="20"/>
          <w:szCs w:val="20"/>
        </w:rPr>
        <w:t xml:space="preserve">and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>
        <w:rPr>
          <w:rFonts w:ascii="Arial" w:hAnsi="Arial" w:cs="Arial"/>
          <w:sz w:val="20"/>
          <w:szCs w:val="20"/>
        </w:rPr>
        <w:t>2115</w:t>
      </w:r>
      <w:r w:rsidR="004C15D2">
        <w:rPr>
          <w:rFonts w:ascii="Arial" w:hAnsi="Arial" w:cs="Arial"/>
          <w:sz w:val="20"/>
          <w:szCs w:val="20"/>
        </w:rPr>
        <w:t>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6-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2236E" w:rsidRPr="00106824" w:rsidRDefault="0042236E" w:rsidP="00AB565C">
      <w:pPr>
        <w:jc w:val="both"/>
        <w:rPr>
          <w:rFonts w:ascii="Arial" w:hAnsi="Arial" w:cs="Arial"/>
          <w:sz w:val="20"/>
          <w:szCs w:val="20"/>
        </w:rPr>
      </w:pPr>
    </w:p>
    <w:p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106824" w:rsidRDefault="00EE0206" w:rsidP="007F5D9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733C63">
        <w:rPr>
          <w:rFonts w:ascii="Arial" w:hAnsi="Arial" w:cs="Arial"/>
          <w:sz w:val="20"/>
          <w:szCs w:val="20"/>
        </w:rPr>
        <w:t>2.07</w:t>
      </w:r>
      <w:r w:rsidR="005D5BCB">
        <w:rPr>
          <w:rFonts w:ascii="Arial" w:hAnsi="Arial" w:cs="Arial"/>
          <w:sz w:val="20"/>
          <w:szCs w:val="20"/>
        </w:rPr>
        <w:t>-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Pr="00106824">
        <w:rPr>
          <w:rFonts w:ascii="Arial" w:hAnsi="Arial" w:cs="Arial"/>
          <w:sz w:val="20"/>
          <w:szCs w:val="20"/>
        </w:rPr>
        <w:t xml:space="preserve"> 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733C63">
        <w:rPr>
          <w:rFonts w:ascii="Arial" w:hAnsi="Arial" w:cs="Arial"/>
          <w:sz w:val="20"/>
          <w:szCs w:val="20"/>
        </w:rPr>
        <w:t>1/2.7</w:t>
      </w:r>
      <w:r w:rsidR="007F5D97">
        <w:rPr>
          <w:rFonts w:ascii="Arial" w:hAnsi="Arial" w:cs="Arial"/>
          <w:sz w:val="20"/>
          <w:szCs w:val="20"/>
        </w:rPr>
        <w:t xml:space="preserve">” optical format, and Active Pixel Count: </w:t>
      </w:r>
      <w:r w:rsidR="007F5D97" w:rsidRPr="007F5D97">
        <w:rPr>
          <w:rFonts w:ascii="Arial" w:hAnsi="Arial" w:cs="Arial"/>
          <w:sz w:val="20"/>
          <w:szCs w:val="20"/>
        </w:rPr>
        <w:t>1920(H) x 1080(V) pixel array</w:t>
      </w:r>
      <w:r w:rsidR="007F5D97">
        <w:rPr>
          <w:rFonts w:ascii="Arial" w:hAnsi="Arial" w:cs="Arial"/>
          <w:sz w:val="20"/>
          <w:szCs w:val="20"/>
        </w:rPr>
        <w:t>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8B6443" w:rsidRP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B6443">
        <w:rPr>
          <w:rFonts w:ascii="Arial" w:hAnsi="Arial" w:cs="Arial"/>
          <w:sz w:val="20"/>
          <w:szCs w:val="20"/>
        </w:rPr>
        <w:t>The camera shall have Casino Mode</w:t>
      </w:r>
      <w:r>
        <w:rPr>
          <w:rFonts w:ascii="Arial" w:hAnsi="Arial" w:cs="Arial"/>
          <w:sz w:val="20"/>
          <w:szCs w:val="20"/>
        </w:rPr>
        <w:t>™</w:t>
      </w:r>
      <w:r w:rsidRPr="008B6443">
        <w:rPr>
          <w:rFonts w:ascii="Arial" w:hAnsi="Arial" w:cs="Arial"/>
          <w:sz w:val="20"/>
          <w:szCs w:val="20"/>
        </w:rPr>
        <w:t xml:space="preserve"> to maintain 30fps or higher under any condition.</w:t>
      </w:r>
    </w:p>
    <w:p w:rsidR="008B6443" w:rsidRPr="002728E5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8B6443" w:rsidRPr="00014AD9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8B6443" w:rsidRPr="007C7E01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1920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1080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913F8F">
        <w:rPr>
          <w:rFonts w:ascii="Arial" w:hAnsi="Arial" w:cs="Arial"/>
          <w:sz w:val="20"/>
          <w:szCs w:val="20"/>
        </w:rPr>
        <w:t>3</w:t>
      </w:r>
      <w:r w:rsidR="00C61647">
        <w:rPr>
          <w:rFonts w:ascii="Arial" w:hAnsi="Arial" w:cs="Arial"/>
          <w:sz w:val="20"/>
          <w:szCs w:val="20"/>
        </w:rPr>
        <w:t>0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C57329" w:rsidRDefault="00C5732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>It shall be possible to program the camera to output a variety of lower resolution image and increase frame rate, i.e. 1</w:t>
      </w:r>
      <w:r>
        <w:rPr>
          <w:rFonts w:ascii="Arial" w:hAnsi="Arial" w:cs="Arial"/>
          <w:sz w:val="20"/>
          <w:szCs w:val="20"/>
        </w:rPr>
        <w:t>280</w:t>
      </w:r>
      <w:r w:rsidRPr="00C57329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1024</w:t>
      </w:r>
      <w:r w:rsidRPr="00C57329">
        <w:rPr>
          <w:rFonts w:ascii="Arial" w:hAnsi="Arial" w:cs="Arial"/>
          <w:sz w:val="20"/>
          <w:szCs w:val="20"/>
        </w:rPr>
        <w:t>(V) pixels at 4</w:t>
      </w:r>
      <w:r>
        <w:rPr>
          <w:rFonts w:ascii="Arial" w:hAnsi="Arial" w:cs="Arial"/>
          <w:sz w:val="20"/>
          <w:szCs w:val="20"/>
        </w:rPr>
        <w:t>2</w:t>
      </w:r>
      <w:r w:rsidRPr="00C57329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>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5D3C" w:rsidRPr="00106824" w:rsidRDefault="00465D3C" w:rsidP="00465D3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7811A6">
        <w:rPr>
          <w:rFonts w:ascii="Arial" w:hAnsi="Arial" w:cs="Arial"/>
          <w:sz w:val="20"/>
          <w:szCs w:val="20"/>
        </w:rPr>
        <w:t>5Hz-255Hz adjustable</w:t>
      </w:r>
      <w:r w:rsidRPr="00006493">
        <w:rPr>
          <w:rFonts w:ascii="Arial" w:hAnsi="Arial" w:cs="Arial"/>
          <w:sz w:val="20"/>
          <w:szCs w:val="20"/>
        </w:rPr>
        <w:t xml:space="preserve"> 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1</w:t>
      </w:r>
      <w:r w:rsidRPr="00006493">
        <w:rPr>
          <w:rFonts w:ascii="Arial" w:hAnsi="Arial" w:cs="Arial"/>
          <w:sz w:val="20"/>
          <w:szCs w:val="20"/>
        </w:rPr>
        <w:t xml:space="preserve"> Lux in color mode.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7811A6">
        <w:rPr>
          <w:rFonts w:ascii="Arial" w:hAnsi="Arial" w:cs="Arial"/>
          <w:sz w:val="20"/>
          <w:szCs w:val="20"/>
        </w:rPr>
        <w:t>.01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.1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8B6443" w:rsidRPr="0098101A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2002/95/EC.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8B6443" w:rsidRPr="00157C88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5D5BCB" w:rsidRPr="00045A0F" w:rsidRDefault="005D5BCB" w:rsidP="005D5B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2.7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EA4EEB" w:rsidRPr="00EA4EEB" w:rsidRDefault="00EA4EEB" w:rsidP="00EA4E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A4EEB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EA4EEB">
        <w:rPr>
          <w:rFonts w:ascii="Arial" w:hAnsi="Arial" w:cs="Arial"/>
          <w:sz w:val="20"/>
          <w:szCs w:val="20"/>
        </w:rPr>
        <w:t>SNAPstream</w:t>
      </w:r>
      <w:proofErr w:type="spellEnd"/>
      <w:r w:rsidRPr="00EA4EEB">
        <w:rPr>
          <w:rFonts w:ascii="Arial" w:hAnsi="Arial" w:cs="Arial"/>
          <w:sz w:val="20"/>
          <w:szCs w:val="20"/>
        </w:rPr>
        <w:t>™, which is smart noise adaptation and processing.</w:t>
      </w:r>
    </w:p>
    <w:p w:rsidR="00EA4EEB" w:rsidRPr="00EA4EEB" w:rsidRDefault="00EA4EEB" w:rsidP="00EA4E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A4EEB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EA4EEB">
        <w:rPr>
          <w:rFonts w:ascii="Arial" w:hAnsi="Arial" w:cs="Arial"/>
          <w:sz w:val="20"/>
          <w:szCs w:val="20"/>
        </w:rPr>
        <w:t>CorridorView</w:t>
      </w:r>
      <w:proofErr w:type="spellEnd"/>
      <w:r w:rsidRPr="00EA4EEB">
        <w:rPr>
          <w:rFonts w:ascii="Arial" w:hAnsi="Arial" w:cs="Arial"/>
          <w:sz w:val="20"/>
          <w:szCs w:val="20"/>
        </w:rPr>
        <w:t>™ (90°, 180°, and 270° image rotation).</w:t>
      </w:r>
    </w:p>
    <w:p w:rsidR="005D5BCB" w:rsidRPr="0059507A" w:rsidRDefault="005D5BCB" w:rsidP="005D5B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696C" w:rsidRPr="00106824" w:rsidRDefault="00C76B71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" o:allowincell="f" strokeweight=".5pt"/>
            </w:pict>
          </mc:Fallback>
        </mc:AlternateContent>
      </w:r>
      <w:r w:rsidR="00D1696C" w:rsidRPr="00106824">
        <w:t>Quick-Spec</w:t>
      </w: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2.07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 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EC085E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1920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1080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0.1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Lux@ F1.4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FB491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.01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69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45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FB491C" w:rsidRPr="00106824" w:rsidRDefault="00FB491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797065" w:rsidRPr="00106824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1920x1080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-1080P</w:t>
      </w:r>
    </w:p>
    <w:p w:rsidR="00797065" w:rsidRPr="00106824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960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1/4 resolution</w:t>
      </w:r>
    </w:p>
    <w:p w:rsidR="00797065" w:rsidRPr="00106824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1280x1024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1.3 MP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8B6443" w:rsidRPr="00F948EC" w:rsidRDefault="00C0235A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Video frame rate up to </w:t>
      </w:r>
    </w:p>
    <w:p w:rsidR="008B6443" w:rsidRP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</w:pPr>
      <w:r w:rsidRPr="008B6443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>31fps @ 1920x1080</w:t>
      </w:r>
    </w:p>
    <w:p w:rsid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42</w:t>
      </w:r>
      <w:proofErr w:type="spellStart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EA4EE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EA4EEB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Casino Mode</w:t>
      </w:r>
      <w:r>
        <w:rPr>
          <w:rFonts w:ascii="Arial Unicode MS" w:eastAsia="Arial Unicode MS" w:hAnsi="Arial Unicode MS" w:cs="Arial Unicode MS" w:hint="eastAsia"/>
          <w:sz w:val="19"/>
          <w:szCs w:val="19"/>
          <w:lang w:eastAsia="en-US"/>
        </w:rPr>
        <w:t>™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8B6443" w:rsidRPr="00006493" w:rsidRDefault="00FB491C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FB491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5Hz-255Hz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FB491C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8B6443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8B6443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 w:rsidR="008B6443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8B6443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5.1 Watts maximum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8B6443" w:rsidRPr="00106824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8B6443" w:rsidRPr="00A10D0A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224C4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8B6443" w:rsidRPr="00A9781E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A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8B6443" w:rsidRPr="00A9781E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8B6443" w:rsidRDefault="008B6443" w:rsidP="008B6443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CE3B6C" w:rsidRPr="00E14327" w:rsidRDefault="00CE3B6C" w:rsidP="00CE3B6C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Lenses:</w:t>
      </w:r>
    </w:p>
    <w:p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MPL6.2</w:t>
      </w:r>
    </w:p>
    <w:p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  <w:r w:rsidR="007811A6"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="007811A6"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 w:rsidR="007811A6"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355A7F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UHD45-10AI</w:t>
      </w:r>
      <w:r w:rsidR="0012243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7811A6" w:rsidRPr="00106824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F948EC" w:rsidRDefault="008B6443" w:rsidP="008B6443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AV2115</w:t>
      </w:r>
      <w:r w:rsidR="005550BE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AV2115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 H.264 Color 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AV2115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</w:t>
      </w:r>
      <w:r w:rsidR="006813D5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H.264 D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/N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05044E" w:rsidRPr="00F948EC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2115AI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DNv1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, </w:t>
      </w:r>
      <w:r w:rsidR="002B65BB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Compact H.264 </w:t>
      </w:r>
      <w:r w:rsidR="008B644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Day/Night and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Auto-Iris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F948E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06824" w:rsidRDefault="008B6443" w:rsidP="00224C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106824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106824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C76B7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A2FEF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2" name="Picture 2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N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" filled="f" stroked="f">
                <v:textbox inset="0,0,0,0">
                  <w:txbxContent>
                    <w:p w:rsidR="009F2954" w:rsidRDefault="007A2FEF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2" name="Picture 2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B7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9C4289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MxIlMzBVYLu8TEg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" filled="f" stroked="f">
                <v:textbox>
                  <w:txbxContent>
                    <w:p w:rsidR="0053322F" w:rsidRPr="00283B93" w:rsidRDefault="009C4289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C76B7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atgIAAL0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Xz1patgIA&#10;AL0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9" w:rsidRDefault="009C4289">
      <w:r>
        <w:separator/>
      </w:r>
    </w:p>
  </w:endnote>
  <w:endnote w:type="continuationSeparator" w:id="0">
    <w:p w:rsidR="009C4289" w:rsidRDefault="009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D56AE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D56AE" w:rsidRPr="00021804">
      <w:rPr>
        <w:rFonts w:ascii="Arial" w:hAnsi="Arial" w:cs="Arial"/>
        <w:sz w:val="20"/>
        <w:szCs w:val="20"/>
      </w:rPr>
      <w:fldChar w:fldCharType="separate"/>
    </w:r>
    <w:r w:rsidR="004245D1">
      <w:rPr>
        <w:rFonts w:ascii="Arial" w:hAnsi="Arial" w:cs="Arial"/>
        <w:noProof/>
        <w:sz w:val="20"/>
        <w:szCs w:val="20"/>
      </w:rPr>
      <w:t>1</w:t>
    </w:r>
    <w:r w:rsidR="006D56AE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9" w:rsidRDefault="009C4289">
      <w:r>
        <w:separator/>
      </w:r>
    </w:p>
  </w:footnote>
  <w:footnote w:type="continuationSeparator" w:id="0">
    <w:p w:rsidR="009C4289" w:rsidRDefault="009C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D1" w:rsidRDefault="004245D1" w:rsidP="004245D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787E7410" wp14:editId="26377423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5D1" w:rsidRPr="00A9593F" w:rsidRDefault="004245D1" w:rsidP="004245D1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2</w:t>
    </w:r>
    <w:r>
      <w:rPr>
        <w:rFonts w:ascii="Arial" w:hAnsi="Arial" w:cs="Arial"/>
        <w:b/>
        <w:color w:val="404040" w:themeColor="text1" w:themeTint="BF"/>
        <w:sz w:val="16"/>
        <w:szCs w:val="16"/>
      </w:rPr>
      <w:t>115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0629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4245D1" w:rsidRDefault="00021804" w:rsidP="00424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64A4"/>
    <w:rsid w:val="000149CD"/>
    <w:rsid w:val="00020C4F"/>
    <w:rsid w:val="00021804"/>
    <w:rsid w:val="0002195A"/>
    <w:rsid w:val="0004228F"/>
    <w:rsid w:val="0005044E"/>
    <w:rsid w:val="00053EDB"/>
    <w:rsid w:val="00061C01"/>
    <w:rsid w:val="00065B77"/>
    <w:rsid w:val="00067AE3"/>
    <w:rsid w:val="000817C8"/>
    <w:rsid w:val="00083CA4"/>
    <w:rsid w:val="00084E7A"/>
    <w:rsid w:val="00086D93"/>
    <w:rsid w:val="0009004A"/>
    <w:rsid w:val="00094FC0"/>
    <w:rsid w:val="00097950"/>
    <w:rsid w:val="000A00EB"/>
    <w:rsid w:val="000B14A3"/>
    <w:rsid w:val="000B65DE"/>
    <w:rsid w:val="000C5D70"/>
    <w:rsid w:val="000E1381"/>
    <w:rsid w:val="000E19B2"/>
    <w:rsid w:val="000F34E8"/>
    <w:rsid w:val="000F5EB1"/>
    <w:rsid w:val="0010179C"/>
    <w:rsid w:val="0010432C"/>
    <w:rsid w:val="00106824"/>
    <w:rsid w:val="0012243F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4C4D"/>
    <w:rsid w:val="002300F2"/>
    <w:rsid w:val="00230220"/>
    <w:rsid w:val="0023687D"/>
    <w:rsid w:val="00237844"/>
    <w:rsid w:val="0024267E"/>
    <w:rsid w:val="00245FEF"/>
    <w:rsid w:val="002471BE"/>
    <w:rsid w:val="002478A1"/>
    <w:rsid w:val="00262DA7"/>
    <w:rsid w:val="00263A07"/>
    <w:rsid w:val="0026482A"/>
    <w:rsid w:val="00283B93"/>
    <w:rsid w:val="0028482D"/>
    <w:rsid w:val="00287806"/>
    <w:rsid w:val="00287A00"/>
    <w:rsid w:val="00287AB4"/>
    <w:rsid w:val="00287FA8"/>
    <w:rsid w:val="002929B8"/>
    <w:rsid w:val="002A3422"/>
    <w:rsid w:val="002B0C18"/>
    <w:rsid w:val="002B65BB"/>
    <w:rsid w:val="002B6A7D"/>
    <w:rsid w:val="002B7942"/>
    <w:rsid w:val="002C0C9A"/>
    <w:rsid w:val="002C1F51"/>
    <w:rsid w:val="002D094C"/>
    <w:rsid w:val="002D0C70"/>
    <w:rsid w:val="002D2000"/>
    <w:rsid w:val="002E5384"/>
    <w:rsid w:val="002F0BE9"/>
    <w:rsid w:val="00302443"/>
    <w:rsid w:val="003036C8"/>
    <w:rsid w:val="00305CCF"/>
    <w:rsid w:val="00317067"/>
    <w:rsid w:val="00332733"/>
    <w:rsid w:val="0035139F"/>
    <w:rsid w:val="00351694"/>
    <w:rsid w:val="00352842"/>
    <w:rsid w:val="00353297"/>
    <w:rsid w:val="00355A7F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C0F80"/>
    <w:rsid w:val="003C622B"/>
    <w:rsid w:val="003D1BB6"/>
    <w:rsid w:val="003E0171"/>
    <w:rsid w:val="003E3116"/>
    <w:rsid w:val="003F53BF"/>
    <w:rsid w:val="003F5E36"/>
    <w:rsid w:val="00402F8C"/>
    <w:rsid w:val="00415DD5"/>
    <w:rsid w:val="0042084C"/>
    <w:rsid w:val="0042236E"/>
    <w:rsid w:val="004245D1"/>
    <w:rsid w:val="0042546F"/>
    <w:rsid w:val="00427480"/>
    <w:rsid w:val="00447D51"/>
    <w:rsid w:val="00451318"/>
    <w:rsid w:val="00455D0F"/>
    <w:rsid w:val="004628C7"/>
    <w:rsid w:val="00463938"/>
    <w:rsid w:val="00465D3C"/>
    <w:rsid w:val="00474B9C"/>
    <w:rsid w:val="00477FF8"/>
    <w:rsid w:val="00482451"/>
    <w:rsid w:val="004904D6"/>
    <w:rsid w:val="00496039"/>
    <w:rsid w:val="00496EE5"/>
    <w:rsid w:val="0049741F"/>
    <w:rsid w:val="004A0BCC"/>
    <w:rsid w:val="004B1B7B"/>
    <w:rsid w:val="004C15D2"/>
    <w:rsid w:val="004D7D86"/>
    <w:rsid w:val="004E79E2"/>
    <w:rsid w:val="004F41FE"/>
    <w:rsid w:val="005022CB"/>
    <w:rsid w:val="00506288"/>
    <w:rsid w:val="005077B5"/>
    <w:rsid w:val="00512E91"/>
    <w:rsid w:val="00515AB2"/>
    <w:rsid w:val="00515F79"/>
    <w:rsid w:val="0052792F"/>
    <w:rsid w:val="00530D6D"/>
    <w:rsid w:val="005326A9"/>
    <w:rsid w:val="005327BA"/>
    <w:rsid w:val="0053322F"/>
    <w:rsid w:val="005403E8"/>
    <w:rsid w:val="005517B3"/>
    <w:rsid w:val="00551B5E"/>
    <w:rsid w:val="005550BE"/>
    <w:rsid w:val="0056277D"/>
    <w:rsid w:val="0056398F"/>
    <w:rsid w:val="00563E4D"/>
    <w:rsid w:val="005713C5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5BCB"/>
    <w:rsid w:val="005D7DF3"/>
    <w:rsid w:val="005E62B7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5A67"/>
    <w:rsid w:val="00661935"/>
    <w:rsid w:val="00663121"/>
    <w:rsid w:val="00663DD9"/>
    <w:rsid w:val="00672E69"/>
    <w:rsid w:val="006813D5"/>
    <w:rsid w:val="0068541A"/>
    <w:rsid w:val="006A1204"/>
    <w:rsid w:val="006A30B7"/>
    <w:rsid w:val="006A6389"/>
    <w:rsid w:val="006A70A7"/>
    <w:rsid w:val="006C78C6"/>
    <w:rsid w:val="006D01E8"/>
    <w:rsid w:val="006D56AE"/>
    <w:rsid w:val="006D7841"/>
    <w:rsid w:val="006F237F"/>
    <w:rsid w:val="006F284C"/>
    <w:rsid w:val="0070019B"/>
    <w:rsid w:val="00711D37"/>
    <w:rsid w:val="00713BC2"/>
    <w:rsid w:val="007144AE"/>
    <w:rsid w:val="007145C2"/>
    <w:rsid w:val="00716B2E"/>
    <w:rsid w:val="00717771"/>
    <w:rsid w:val="00723F8C"/>
    <w:rsid w:val="007272D6"/>
    <w:rsid w:val="00727DF2"/>
    <w:rsid w:val="00730317"/>
    <w:rsid w:val="00732170"/>
    <w:rsid w:val="00733C63"/>
    <w:rsid w:val="00747D9E"/>
    <w:rsid w:val="0075153D"/>
    <w:rsid w:val="00751699"/>
    <w:rsid w:val="0075512C"/>
    <w:rsid w:val="007720D5"/>
    <w:rsid w:val="007807DC"/>
    <w:rsid w:val="007811A6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3FE5"/>
    <w:rsid w:val="007D601C"/>
    <w:rsid w:val="007E66A3"/>
    <w:rsid w:val="007E73EF"/>
    <w:rsid w:val="007F1342"/>
    <w:rsid w:val="007F5914"/>
    <w:rsid w:val="007F5D97"/>
    <w:rsid w:val="007F7093"/>
    <w:rsid w:val="007F7881"/>
    <w:rsid w:val="00805D77"/>
    <w:rsid w:val="00814ED8"/>
    <w:rsid w:val="008168FD"/>
    <w:rsid w:val="00816EB7"/>
    <w:rsid w:val="00820D72"/>
    <w:rsid w:val="0083189F"/>
    <w:rsid w:val="00843A20"/>
    <w:rsid w:val="008509B8"/>
    <w:rsid w:val="00856D27"/>
    <w:rsid w:val="008575E6"/>
    <w:rsid w:val="00866FE2"/>
    <w:rsid w:val="00883014"/>
    <w:rsid w:val="00883D91"/>
    <w:rsid w:val="00886085"/>
    <w:rsid w:val="00890F88"/>
    <w:rsid w:val="00891871"/>
    <w:rsid w:val="00893A63"/>
    <w:rsid w:val="00895323"/>
    <w:rsid w:val="008A06C8"/>
    <w:rsid w:val="008A72B5"/>
    <w:rsid w:val="008B11AD"/>
    <w:rsid w:val="008B6443"/>
    <w:rsid w:val="008D0B05"/>
    <w:rsid w:val="008E262B"/>
    <w:rsid w:val="008F2C9C"/>
    <w:rsid w:val="008F426B"/>
    <w:rsid w:val="008F52B8"/>
    <w:rsid w:val="008F614A"/>
    <w:rsid w:val="0090062D"/>
    <w:rsid w:val="00900D7C"/>
    <w:rsid w:val="00901561"/>
    <w:rsid w:val="00913F8F"/>
    <w:rsid w:val="00917E7F"/>
    <w:rsid w:val="009201A4"/>
    <w:rsid w:val="009353AA"/>
    <w:rsid w:val="0093660E"/>
    <w:rsid w:val="0094515E"/>
    <w:rsid w:val="00951BED"/>
    <w:rsid w:val="00952761"/>
    <w:rsid w:val="00976185"/>
    <w:rsid w:val="00976876"/>
    <w:rsid w:val="009914D4"/>
    <w:rsid w:val="0099563C"/>
    <w:rsid w:val="009B2CAD"/>
    <w:rsid w:val="009B3513"/>
    <w:rsid w:val="009C32E3"/>
    <w:rsid w:val="009C4289"/>
    <w:rsid w:val="009C4C22"/>
    <w:rsid w:val="009D07BA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298F"/>
    <w:rsid w:val="00A37F16"/>
    <w:rsid w:val="00A473BA"/>
    <w:rsid w:val="00A52D97"/>
    <w:rsid w:val="00A63F27"/>
    <w:rsid w:val="00A664BB"/>
    <w:rsid w:val="00A74935"/>
    <w:rsid w:val="00A83B2C"/>
    <w:rsid w:val="00A85461"/>
    <w:rsid w:val="00A87523"/>
    <w:rsid w:val="00A90B56"/>
    <w:rsid w:val="00A9510E"/>
    <w:rsid w:val="00A967B1"/>
    <w:rsid w:val="00A96992"/>
    <w:rsid w:val="00A96D4F"/>
    <w:rsid w:val="00A975BB"/>
    <w:rsid w:val="00AA5073"/>
    <w:rsid w:val="00AB3FEA"/>
    <w:rsid w:val="00AB565C"/>
    <w:rsid w:val="00AC4413"/>
    <w:rsid w:val="00AD31D9"/>
    <w:rsid w:val="00AD7907"/>
    <w:rsid w:val="00AE344B"/>
    <w:rsid w:val="00AF5B30"/>
    <w:rsid w:val="00AF6514"/>
    <w:rsid w:val="00B1354F"/>
    <w:rsid w:val="00B20444"/>
    <w:rsid w:val="00B23091"/>
    <w:rsid w:val="00B24203"/>
    <w:rsid w:val="00B271DF"/>
    <w:rsid w:val="00B3093C"/>
    <w:rsid w:val="00B4726D"/>
    <w:rsid w:val="00B52E48"/>
    <w:rsid w:val="00B54BCB"/>
    <w:rsid w:val="00B55D31"/>
    <w:rsid w:val="00B55F23"/>
    <w:rsid w:val="00B64AC9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75FA"/>
    <w:rsid w:val="00BE6A14"/>
    <w:rsid w:val="00BF0C31"/>
    <w:rsid w:val="00BF2445"/>
    <w:rsid w:val="00BF3F29"/>
    <w:rsid w:val="00C00590"/>
    <w:rsid w:val="00C00DA5"/>
    <w:rsid w:val="00C0235A"/>
    <w:rsid w:val="00C02797"/>
    <w:rsid w:val="00C10AA0"/>
    <w:rsid w:val="00C1796C"/>
    <w:rsid w:val="00C30422"/>
    <w:rsid w:val="00C40D61"/>
    <w:rsid w:val="00C4630A"/>
    <w:rsid w:val="00C46492"/>
    <w:rsid w:val="00C50F5A"/>
    <w:rsid w:val="00C57329"/>
    <w:rsid w:val="00C61647"/>
    <w:rsid w:val="00C737A5"/>
    <w:rsid w:val="00C762F7"/>
    <w:rsid w:val="00C76B71"/>
    <w:rsid w:val="00C8261B"/>
    <w:rsid w:val="00C83293"/>
    <w:rsid w:val="00C905B2"/>
    <w:rsid w:val="00C95419"/>
    <w:rsid w:val="00C95AA3"/>
    <w:rsid w:val="00C96423"/>
    <w:rsid w:val="00CA134E"/>
    <w:rsid w:val="00CA260E"/>
    <w:rsid w:val="00CA2E0D"/>
    <w:rsid w:val="00CA392F"/>
    <w:rsid w:val="00CB210F"/>
    <w:rsid w:val="00CB62CC"/>
    <w:rsid w:val="00CB72CE"/>
    <w:rsid w:val="00CC56EF"/>
    <w:rsid w:val="00CD2C91"/>
    <w:rsid w:val="00CD2E93"/>
    <w:rsid w:val="00CD60CC"/>
    <w:rsid w:val="00CE3B6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852DF"/>
    <w:rsid w:val="00D900F3"/>
    <w:rsid w:val="00D912D6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F6E74"/>
    <w:rsid w:val="00E0359F"/>
    <w:rsid w:val="00E059E3"/>
    <w:rsid w:val="00E11D88"/>
    <w:rsid w:val="00E15700"/>
    <w:rsid w:val="00E22921"/>
    <w:rsid w:val="00E27DE7"/>
    <w:rsid w:val="00E320F4"/>
    <w:rsid w:val="00E4347F"/>
    <w:rsid w:val="00E44651"/>
    <w:rsid w:val="00E66C91"/>
    <w:rsid w:val="00E7340C"/>
    <w:rsid w:val="00E75BEF"/>
    <w:rsid w:val="00E81A8F"/>
    <w:rsid w:val="00E845FC"/>
    <w:rsid w:val="00E96025"/>
    <w:rsid w:val="00EA2695"/>
    <w:rsid w:val="00EA4EEB"/>
    <w:rsid w:val="00EB12E2"/>
    <w:rsid w:val="00EB2FA6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358"/>
    <w:rsid w:val="00EF0D4F"/>
    <w:rsid w:val="00EF21BE"/>
    <w:rsid w:val="00EF27BE"/>
    <w:rsid w:val="00EF3EC8"/>
    <w:rsid w:val="00EF76A5"/>
    <w:rsid w:val="00F00832"/>
    <w:rsid w:val="00F02D5A"/>
    <w:rsid w:val="00F05E9B"/>
    <w:rsid w:val="00F11EA3"/>
    <w:rsid w:val="00F12C79"/>
    <w:rsid w:val="00F22120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A1615"/>
    <w:rsid w:val="00FA3AF3"/>
    <w:rsid w:val="00FB491C"/>
    <w:rsid w:val="00FB6D94"/>
    <w:rsid w:val="00FB6E17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gapixelvide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econtvis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9315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7</cp:revision>
  <cp:lastPrinted>2011-06-10T16:42:00Z</cp:lastPrinted>
  <dcterms:created xsi:type="dcterms:W3CDTF">2017-06-29T22:16:00Z</dcterms:created>
  <dcterms:modified xsi:type="dcterms:W3CDTF">2017-08-15T20:04:00Z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4C1F9BEF5F8C4B5E954EB81C43091998</vt:lpwstr>
  </property>
  <property fmtid="{D5CDD505-2E9C-101B-9397-08002B2CF9AE}" pid="12" name="{DLP_FileName}">
    <vt:lpwstr>AV2115.docx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