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77" w:rsidRPr="00D70A58" w:rsidRDefault="00065B77">
      <w:pPr>
        <w:rPr>
          <w:rFonts w:ascii="Arial" w:hAnsi="Arial" w:cs="Arial"/>
          <w:sz w:val="30"/>
          <w:szCs w:val="30"/>
        </w:rPr>
      </w:pPr>
    </w:p>
    <w:p w:rsidR="00F93126" w:rsidRDefault="00F93126">
      <w:pPr>
        <w:rPr>
          <w:rFonts w:asciiTheme="minorHAnsi" w:hAnsiTheme="minorHAnsi" w:cstheme="minorHAnsi"/>
          <w:b/>
          <w:sz w:val="32"/>
          <w:szCs w:val="32"/>
        </w:rPr>
      </w:pPr>
    </w:p>
    <w:p w:rsidR="00B6691D" w:rsidRDefault="00B6691D" w:rsidP="00B6691D">
      <w:pPr>
        <w:rPr>
          <w:rFonts w:ascii="Arial" w:hAnsi="Arial" w:cs="Arial"/>
          <w:b/>
        </w:rPr>
      </w:pPr>
      <w:r>
        <w:rPr>
          <w:rFonts w:ascii="Arial" w:hAnsi="Arial" w:cs="Arial"/>
          <w:b/>
        </w:rPr>
        <w:t>AV2256DN</w:t>
      </w:r>
      <w:r w:rsidRPr="00EA60FD">
        <w:rPr>
          <w:rFonts w:ascii="Arial" w:hAnsi="Arial" w:cs="Arial"/>
          <w:b/>
        </w:rPr>
        <w:tab/>
      </w:r>
      <w:r>
        <w:rPr>
          <w:rFonts w:ascii="Arial" w:hAnsi="Arial" w:cs="Arial"/>
          <w:b/>
        </w:rPr>
        <w:tab/>
      </w:r>
      <w:r w:rsidRPr="00EA60FD">
        <w:rPr>
          <w:rFonts w:ascii="Arial" w:hAnsi="Arial" w:cs="Arial"/>
          <w:b/>
        </w:rPr>
        <w:t xml:space="preserve">Full HD 1080p </w:t>
      </w:r>
      <w:r>
        <w:rPr>
          <w:rFonts w:ascii="Arial" w:hAnsi="Arial" w:cs="Arial"/>
          <w:b/>
        </w:rPr>
        <w:t xml:space="preserve">WDR </w:t>
      </w:r>
      <w:r w:rsidRPr="00EA60FD">
        <w:rPr>
          <w:rFonts w:ascii="Arial" w:hAnsi="Arial" w:cs="Arial"/>
          <w:b/>
        </w:rPr>
        <w:t xml:space="preserve">H.264 Day/Night IP </w:t>
      </w:r>
      <w:proofErr w:type="spellStart"/>
      <w:r w:rsidRPr="00EA60FD">
        <w:rPr>
          <w:rFonts w:ascii="Arial" w:hAnsi="Arial" w:cs="Arial"/>
          <w:b/>
        </w:rPr>
        <w:t>MegaDome</w:t>
      </w:r>
      <w:proofErr w:type="spellEnd"/>
      <w:r w:rsidRPr="00EA60FD">
        <w:rPr>
          <w:rFonts w:ascii="Arial" w:hAnsi="Arial" w:cs="Arial"/>
          <w:b/>
          <w:vertAlign w:val="superscript"/>
        </w:rPr>
        <w:t>®</w:t>
      </w:r>
      <w:r w:rsidRPr="00EA60FD">
        <w:rPr>
          <w:rFonts w:ascii="Arial" w:hAnsi="Arial" w:cs="Arial"/>
          <w:b/>
        </w:rPr>
        <w:t xml:space="preserve"> 2 Camera </w:t>
      </w:r>
    </w:p>
    <w:p w:rsidR="00B6691D" w:rsidRDefault="00B6691D" w:rsidP="00B6691D">
      <w:pPr>
        <w:rPr>
          <w:rFonts w:ascii="Arial" w:hAnsi="Arial" w:cs="Arial"/>
          <w:b/>
        </w:rPr>
      </w:pPr>
      <w:r>
        <w:rPr>
          <w:rFonts w:ascii="Arial" w:hAnsi="Arial" w:cs="Arial"/>
          <w:b/>
        </w:rPr>
        <w:tab/>
      </w:r>
      <w:r>
        <w:rPr>
          <w:rFonts w:ascii="Arial" w:hAnsi="Arial" w:cs="Arial"/>
          <w:b/>
        </w:rPr>
        <w:tab/>
      </w:r>
      <w:r>
        <w:rPr>
          <w:rFonts w:ascii="Arial" w:hAnsi="Arial" w:cs="Arial"/>
          <w:b/>
        </w:rPr>
        <w:tab/>
        <w:t>w</w:t>
      </w:r>
      <w:r w:rsidRPr="00EA60FD">
        <w:rPr>
          <w:rFonts w:ascii="Arial" w:hAnsi="Arial" w:cs="Arial"/>
          <w:b/>
        </w:rPr>
        <w:t xml:space="preserve">/ </w:t>
      </w:r>
      <w:r>
        <w:rPr>
          <w:rFonts w:ascii="Arial" w:hAnsi="Arial" w:cs="Arial"/>
          <w:b/>
        </w:rPr>
        <w:t>3.4-10.5mm Manual Lens</w:t>
      </w:r>
      <w:bookmarkStart w:id="0" w:name="_GoBack"/>
      <w:bookmarkEnd w:id="0"/>
    </w:p>
    <w:p w:rsidR="00837F42" w:rsidRDefault="00837F42" w:rsidP="00837F42">
      <w:pPr>
        <w:ind w:left="2160" w:hanging="2160"/>
        <w:rPr>
          <w:rFonts w:ascii="Arial" w:hAnsi="Arial" w:cs="Arial"/>
          <w:b/>
        </w:rPr>
      </w:pPr>
      <w:r>
        <w:rPr>
          <w:rFonts w:ascii="Arial" w:hAnsi="Arial" w:cs="Arial"/>
          <w:b/>
        </w:rPr>
        <w:t>AV2256PM</w:t>
      </w:r>
      <w:r w:rsidRPr="00EA60FD">
        <w:rPr>
          <w:rFonts w:ascii="Arial" w:hAnsi="Arial" w:cs="Arial"/>
          <w:b/>
        </w:rPr>
        <w:tab/>
        <w:t xml:space="preserve">Full HD 1080p </w:t>
      </w:r>
      <w:r>
        <w:rPr>
          <w:rFonts w:ascii="Arial" w:hAnsi="Arial" w:cs="Arial"/>
          <w:b/>
        </w:rPr>
        <w:t xml:space="preserve">WDR </w:t>
      </w:r>
      <w:r w:rsidRPr="00EA60FD">
        <w:rPr>
          <w:rFonts w:ascii="Arial" w:hAnsi="Arial" w:cs="Arial"/>
          <w:b/>
        </w:rPr>
        <w:t xml:space="preserve">H.264 Day/Night IP </w:t>
      </w:r>
      <w:proofErr w:type="spellStart"/>
      <w:r w:rsidRPr="00EA60FD">
        <w:rPr>
          <w:rFonts w:ascii="Arial" w:hAnsi="Arial" w:cs="Arial"/>
          <w:b/>
        </w:rPr>
        <w:t>MegaDome</w:t>
      </w:r>
      <w:proofErr w:type="spellEnd"/>
      <w:r w:rsidRPr="00EA60FD">
        <w:rPr>
          <w:rFonts w:ascii="Arial" w:hAnsi="Arial" w:cs="Arial"/>
          <w:b/>
          <w:vertAlign w:val="superscript"/>
        </w:rPr>
        <w:t>®</w:t>
      </w:r>
      <w:r w:rsidRPr="00EA60FD">
        <w:rPr>
          <w:rFonts w:ascii="Arial" w:hAnsi="Arial" w:cs="Arial"/>
          <w:b/>
        </w:rPr>
        <w:t xml:space="preserve"> 2 Camera </w:t>
      </w:r>
      <w:r>
        <w:rPr>
          <w:rFonts w:ascii="Arial" w:hAnsi="Arial" w:cs="Arial"/>
          <w:b/>
        </w:rPr>
        <w:t>w</w:t>
      </w:r>
      <w:r w:rsidRPr="00EA60FD">
        <w:rPr>
          <w:rFonts w:ascii="Arial" w:hAnsi="Arial" w:cs="Arial"/>
          <w:b/>
        </w:rPr>
        <w:t xml:space="preserve">/ </w:t>
      </w:r>
      <w:r w:rsidR="008A066B">
        <w:rPr>
          <w:rFonts w:ascii="Arial" w:hAnsi="Arial" w:cs="Arial"/>
          <w:b/>
        </w:rPr>
        <w:t>2.8-8</w:t>
      </w:r>
      <w:r w:rsidR="009D68F3">
        <w:rPr>
          <w:rFonts w:ascii="Arial" w:hAnsi="Arial" w:cs="Arial"/>
          <w:b/>
        </w:rPr>
        <w:t xml:space="preserve">mm </w:t>
      </w:r>
      <w:r w:rsidRPr="00EA60FD">
        <w:rPr>
          <w:rFonts w:ascii="Arial" w:hAnsi="Arial" w:cs="Arial"/>
          <w:b/>
        </w:rPr>
        <w:t xml:space="preserve">Remote Zoom, Remote Focus and </w:t>
      </w:r>
      <w:r>
        <w:rPr>
          <w:rFonts w:ascii="Arial" w:hAnsi="Arial" w:cs="Arial"/>
          <w:b/>
        </w:rPr>
        <w:t>P-Iris</w:t>
      </w:r>
    </w:p>
    <w:p w:rsidR="00220E75" w:rsidRPr="0060114D" w:rsidRDefault="00220E75" w:rsidP="00220E75">
      <w:pPr>
        <w:rPr>
          <w:rFonts w:asciiTheme="minorHAnsi" w:hAnsiTheme="minorHAnsi" w:cstheme="minorHAnsi"/>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7EA4DCAF" wp14:editId="15B32841">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lastRenderedPageBreak/>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151BF0B3" wp14:editId="6BEDC782">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rsidR="00F062CD" w:rsidRDefault="00F062CD" w:rsidP="00B44017">
      <w:pPr>
        <w:pStyle w:val="ListParagraph"/>
        <w:ind w:left="435"/>
        <w:rPr>
          <w:rFonts w:asciiTheme="minorHAnsi" w:hAnsiTheme="minorHAnsi" w:cstheme="minorHAnsi"/>
          <w:bCs/>
          <w:sz w:val="20"/>
          <w:szCs w:val="20"/>
        </w:rPr>
      </w:pPr>
    </w:p>
    <w:p w:rsidR="00F062CD" w:rsidRDefault="00F062CD" w:rsidP="00B44017">
      <w:pPr>
        <w:pStyle w:val="ListParagraph"/>
        <w:ind w:left="435"/>
        <w:rPr>
          <w:rFonts w:asciiTheme="minorHAnsi" w:hAnsiTheme="minorHAnsi" w:cstheme="minorHAnsi"/>
          <w:bCs/>
          <w:sz w:val="20"/>
          <w:szCs w:val="20"/>
        </w:rPr>
      </w:pP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735DFA"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proofErr w:type="spellStart"/>
      <w:r>
        <w:rPr>
          <w:rFonts w:asciiTheme="minorHAnsi" w:hAnsiTheme="minorHAnsi" w:cstheme="minorHAnsi"/>
          <w:b/>
          <w:sz w:val="22"/>
          <w:szCs w:val="22"/>
        </w:rPr>
        <w:t>Arecont</w:t>
      </w:r>
      <w:proofErr w:type="spellEnd"/>
      <w:r>
        <w:rPr>
          <w:rFonts w:asciiTheme="minorHAnsi" w:hAnsiTheme="minorHAnsi" w:cstheme="minorHAnsi"/>
          <w:b/>
          <w:sz w:val="22"/>
          <w:szCs w:val="22"/>
        </w:rPr>
        <w:t xml:space="preserve">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3509AE"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AV2256 </w:t>
      </w:r>
      <w:proofErr w:type="spellStart"/>
      <w:r w:rsidRPr="00E90154">
        <w:rPr>
          <w:rFonts w:asciiTheme="minorHAnsi" w:hAnsiTheme="minorHAnsi" w:cstheme="minorHAnsi"/>
          <w:color w:val="000000" w:themeColor="text1"/>
          <w:sz w:val="20"/>
          <w:szCs w:val="20"/>
        </w:rPr>
        <w:t>MegaDome</w:t>
      </w:r>
      <w:proofErr w:type="spellEnd"/>
      <w:r w:rsidRPr="00E90154">
        <w:rPr>
          <w:rFonts w:asciiTheme="minorHAnsi" w:hAnsiTheme="minorHAnsi" w:cstheme="minorHAnsi"/>
          <w:color w:val="000000" w:themeColor="text1"/>
          <w:sz w:val="20"/>
          <w:szCs w:val="20"/>
        </w:rPr>
        <w:t xml:space="preserve">® 2 series network camera is part of </w:t>
      </w:r>
      <w:proofErr w:type="spellStart"/>
      <w:r w:rsidRPr="00E90154">
        <w:rPr>
          <w:rFonts w:asciiTheme="minorHAnsi" w:hAnsiTheme="minorHAnsi" w:cstheme="minorHAnsi"/>
          <w:color w:val="000000" w:themeColor="text1"/>
          <w:sz w:val="20"/>
          <w:szCs w:val="20"/>
        </w:rPr>
        <w:t>Arecont</w:t>
      </w:r>
      <w:proofErr w:type="spellEnd"/>
      <w:r w:rsidRPr="00E90154">
        <w:rPr>
          <w:rFonts w:asciiTheme="minorHAnsi" w:hAnsiTheme="minorHAnsi" w:cstheme="minorHAnsi"/>
          <w:color w:val="000000" w:themeColor="text1"/>
          <w:sz w:val="20"/>
          <w:szCs w:val="20"/>
        </w:rPr>
        <w:t xml:space="preserve"> Vision’s full line of H.264 </w:t>
      </w:r>
      <w:proofErr w:type="spellStart"/>
      <w:r w:rsidRPr="00E90154">
        <w:rPr>
          <w:rFonts w:asciiTheme="minorHAnsi" w:hAnsiTheme="minorHAnsi" w:cstheme="minorHAnsi"/>
          <w:color w:val="000000" w:themeColor="text1"/>
          <w:sz w:val="20"/>
          <w:szCs w:val="20"/>
        </w:rPr>
        <w:t>MegaDome</w:t>
      </w:r>
      <w:proofErr w:type="spellEnd"/>
      <w:r w:rsidRPr="00E90154">
        <w:rPr>
          <w:rFonts w:asciiTheme="minorHAnsi" w:hAnsiTheme="minorHAnsi" w:cstheme="minorHAnsi"/>
          <w:color w:val="000000" w:themeColor="text1"/>
          <w:sz w:val="20"/>
          <w:szCs w:val="20"/>
        </w:rPr>
        <w:t>® series cameras. This fully compliant implementation of H.264 (MPEG 4, Part 10) provides full 1920 x 1080 megapixel resolution at full video frame</w:t>
      </w:r>
      <w:r w:rsidR="008A066B">
        <w:rPr>
          <w:rFonts w:asciiTheme="minorHAnsi" w:hAnsiTheme="minorHAnsi" w:cstheme="minorHAnsi"/>
          <w:color w:val="000000" w:themeColor="text1"/>
          <w:sz w:val="20"/>
          <w:szCs w:val="20"/>
        </w:rPr>
        <w:t xml:space="preserve"> rates of 30</w:t>
      </w:r>
      <w:r w:rsidRPr="00E90154">
        <w:rPr>
          <w:rFonts w:asciiTheme="minorHAnsi" w:hAnsiTheme="minorHAnsi" w:cstheme="minorHAnsi"/>
          <w:color w:val="000000" w:themeColor="text1"/>
          <w:sz w:val="20"/>
          <w:szCs w:val="20"/>
        </w:rPr>
        <w:t xml:space="preserve">fps. The AV2256 camera line provides an all-in-one solution with integrated 1080p WDR (wide dynamic range) resolution camera, remote focus, remote zoom, P-Iris lens, </w:t>
      </w:r>
      <w:r w:rsidR="008A066B">
        <w:rPr>
          <w:rFonts w:asciiTheme="minorHAnsi" w:hAnsiTheme="minorHAnsi" w:cstheme="minorHAnsi"/>
          <w:color w:val="000000" w:themeColor="text1"/>
          <w:sz w:val="20"/>
          <w:szCs w:val="20"/>
        </w:rPr>
        <w:t>2.8-8</w:t>
      </w:r>
      <w:r w:rsidR="00916FBE">
        <w:rPr>
          <w:rFonts w:asciiTheme="minorHAnsi" w:hAnsiTheme="minorHAnsi" w:cstheme="minorHAnsi"/>
          <w:color w:val="000000" w:themeColor="text1"/>
          <w:sz w:val="20"/>
          <w:szCs w:val="20"/>
        </w:rPr>
        <w:t>mm (PM model)</w:t>
      </w:r>
      <w:r w:rsidR="005C1A43">
        <w:rPr>
          <w:rFonts w:asciiTheme="minorHAnsi" w:hAnsiTheme="minorHAnsi" w:cstheme="minorHAnsi"/>
          <w:color w:val="000000" w:themeColor="text1"/>
          <w:sz w:val="20"/>
          <w:szCs w:val="20"/>
        </w:rPr>
        <w:t>, IP66 water/dust ingress rating and vandal resistant dome enclosure IK-10 rating;</w:t>
      </w:r>
      <w:r w:rsidRPr="00E90154">
        <w:rPr>
          <w:rFonts w:asciiTheme="minorHAnsi" w:hAnsiTheme="minorHAnsi" w:cstheme="minorHAnsi"/>
          <w:color w:val="000000" w:themeColor="text1"/>
          <w:sz w:val="20"/>
          <w:szCs w:val="20"/>
        </w:rPr>
        <w:t xml:space="preserve"> the AV2256DN camera line provides an all-in-one solution with integrated 3.4-10.5mm manual lens. </w:t>
      </w: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With the features of PSIA compliance, privacy masking, extended motion detection and flexible cropping, the AV2256PM is a high sensitivity, </w:t>
      </w:r>
      <w:proofErr w:type="spellStart"/>
      <w:r w:rsidRPr="00E90154">
        <w:rPr>
          <w:rFonts w:asciiTheme="minorHAnsi" w:hAnsiTheme="minorHAnsi" w:cstheme="minorHAnsi"/>
          <w:color w:val="000000" w:themeColor="text1"/>
          <w:sz w:val="20"/>
          <w:szCs w:val="20"/>
        </w:rPr>
        <w:t>PoE</w:t>
      </w:r>
      <w:proofErr w:type="spellEnd"/>
      <w:r w:rsidRPr="00E90154">
        <w:rPr>
          <w:rFonts w:asciiTheme="minorHAnsi" w:hAnsiTheme="minorHAnsi" w:cstheme="minorHAnsi"/>
          <w:color w:val="000000" w:themeColor="text1"/>
          <w:sz w:val="20"/>
          <w:szCs w:val="20"/>
        </w:rPr>
        <w:t xml:space="preserve"> (IEEE 802.3af) compliant camera with optional IR LEDs and manual lens configurations. Built with </w:t>
      </w:r>
      <w:proofErr w:type="spellStart"/>
      <w:r w:rsidRPr="00E90154">
        <w:rPr>
          <w:rFonts w:asciiTheme="minorHAnsi" w:hAnsiTheme="minorHAnsi" w:cstheme="minorHAnsi"/>
          <w:color w:val="000000" w:themeColor="text1"/>
          <w:sz w:val="20"/>
          <w:szCs w:val="20"/>
        </w:rPr>
        <w:t>Arecont</w:t>
      </w:r>
      <w:proofErr w:type="spellEnd"/>
      <w:r w:rsidRPr="00E90154">
        <w:rPr>
          <w:rFonts w:asciiTheme="minorHAnsi" w:hAnsiTheme="minorHAnsi" w:cstheme="minorHAnsi"/>
          <w:color w:val="000000" w:themeColor="text1"/>
          <w:sz w:val="20"/>
          <w:szCs w:val="20"/>
        </w:rPr>
        <w:t xml:space="preserve"> Vision’s massively-parallel </w:t>
      </w:r>
      <w:proofErr w:type="spellStart"/>
      <w:r w:rsidRPr="00E90154">
        <w:rPr>
          <w:rFonts w:asciiTheme="minorHAnsi" w:hAnsiTheme="minorHAnsi" w:cstheme="minorHAnsi"/>
          <w:color w:val="000000" w:themeColor="text1"/>
          <w:sz w:val="20"/>
          <w:szCs w:val="20"/>
        </w:rPr>
        <w:t>MegaVideo</w:t>
      </w:r>
      <w:proofErr w:type="spellEnd"/>
      <w:r w:rsidRPr="00E90154">
        <w:rPr>
          <w:rFonts w:asciiTheme="minorHAnsi" w:hAnsiTheme="minorHAnsi" w:cstheme="minorHAnsi"/>
          <w:color w:val="000000" w:themeColor="text1"/>
          <w:sz w:val="20"/>
          <w:szCs w:val="20"/>
        </w:rPr>
        <w:t xml:space="preserve">® technology, this camera offers over six </w:t>
      </w:r>
      <w:r w:rsidRPr="00E90154">
        <w:rPr>
          <w:rFonts w:asciiTheme="minorHAnsi" w:hAnsiTheme="minorHAnsi" w:cstheme="minorHAnsi"/>
          <w:color w:val="000000" w:themeColor="text1"/>
          <w:sz w:val="20"/>
          <w:szCs w:val="20"/>
        </w:rPr>
        <w:lastRenderedPageBreak/>
        <w:t>times the resolution of standard resolution IP cameras with the ability to output full real-time frame rates and deliver the high quality megapixel imaging for both indoor and outdoor applications.</w:t>
      </w:r>
    </w:p>
    <w:p w:rsidR="00E90154" w:rsidRDefault="00E90154" w:rsidP="00341D6E">
      <w:pPr>
        <w:jc w:val="both"/>
        <w:rPr>
          <w:rFonts w:asciiTheme="minorHAnsi" w:hAnsiTheme="minorHAnsi" w:cstheme="minorHAnsi"/>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3 Megapixel CMOS sensor with 1/3.2”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90154">
        <w:rPr>
          <w:rFonts w:asciiTheme="minorHAnsi" w:hAnsiTheme="minorHAnsi" w:cstheme="minorHAnsi"/>
          <w:color w:val="000000" w:themeColor="text1"/>
          <w:sz w:val="20"/>
          <w:szCs w:val="20"/>
        </w:rPr>
        <w:t>1920</w:t>
      </w:r>
      <w:r w:rsidR="00E23603" w:rsidRPr="00EC5FBA">
        <w:rPr>
          <w:rFonts w:asciiTheme="minorHAnsi" w:hAnsiTheme="minorHAnsi" w:cstheme="minorHAnsi"/>
          <w:color w:val="000000" w:themeColor="text1"/>
          <w:sz w:val="20"/>
          <w:szCs w:val="20"/>
        </w:rPr>
        <w:t>(H) x 1</w:t>
      </w:r>
      <w:r w:rsidR="00E90154">
        <w:rPr>
          <w:rFonts w:asciiTheme="minorHAnsi" w:hAnsiTheme="minorHAnsi" w:cstheme="minorHAnsi"/>
          <w:color w:val="000000" w:themeColor="text1"/>
          <w:sz w:val="20"/>
          <w:szCs w:val="20"/>
        </w:rPr>
        <w:t>080</w:t>
      </w:r>
      <w:r w:rsidR="00E23603" w:rsidRPr="00EC5FBA">
        <w:rPr>
          <w:rFonts w:asciiTheme="minorHAnsi" w:hAnsiTheme="minorHAnsi" w:cstheme="minorHAnsi"/>
          <w:color w:val="000000" w:themeColor="text1"/>
          <w:sz w:val="20"/>
          <w:szCs w:val="20"/>
        </w:rPr>
        <w:t xml:space="preserve">(V)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The ca</w:t>
      </w:r>
      <w:r w:rsidR="008A066B">
        <w:rPr>
          <w:rFonts w:asciiTheme="minorHAnsi" w:hAnsiTheme="minorHAnsi" w:cstheme="minorHAnsi"/>
          <w:color w:val="000000" w:themeColor="text1"/>
          <w:sz w:val="20"/>
          <w:szCs w:val="20"/>
        </w:rPr>
        <w:t>mera shall have and integrated 2.8-8</w:t>
      </w:r>
      <w:r w:rsidRPr="00EC5FBA">
        <w:rPr>
          <w:rFonts w:asciiTheme="minorHAnsi" w:hAnsiTheme="minorHAnsi" w:cstheme="minorHAnsi"/>
          <w:color w:val="000000" w:themeColor="text1"/>
          <w:sz w:val="20"/>
          <w:szCs w:val="20"/>
        </w:rPr>
        <w:t xml:space="preserve">mm, Ф14mm Mount, megapixel IR corrected </w:t>
      </w:r>
      <w:proofErr w:type="spellStart"/>
      <w:r w:rsidRPr="00EC5FBA">
        <w:rPr>
          <w:rFonts w:asciiTheme="minorHAnsi" w:hAnsiTheme="minorHAnsi" w:cstheme="minorHAnsi"/>
          <w:color w:val="000000" w:themeColor="text1"/>
          <w:sz w:val="20"/>
          <w:szCs w:val="20"/>
        </w:rPr>
        <w:t>vari</w:t>
      </w:r>
      <w:proofErr w:type="spellEnd"/>
      <w:r w:rsidRPr="00EC5FBA">
        <w:rPr>
          <w:rFonts w:asciiTheme="minorHAnsi" w:hAnsiTheme="minorHAnsi" w:cstheme="minorHAnsi"/>
          <w:color w:val="000000" w:themeColor="text1"/>
          <w:sz w:val="20"/>
          <w:szCs w:val="20"/>
        </w:rPr>
        <w:t xml:space="preserve">-focal lens with F1.2 P-Iris lens and horizontal field of view of </w:t>
      </w:r>
      <w:r w:rsidR="008A066B">
        <w:rPr>
          <w:rFonts w:asciiTheme="minorHAnsi" w:hAnsiTheme="minorHAnsi" w:cstheme="minorHAnsi"/>
          <w:color w:val="000000" w:themeColor="text1"/>
          <w:sz w:val="20"/>
          <w:szCs w:val="20"/>
        </w:rPr>
        <w:t>86°-32</w:t>
      </w:r>
      <w:r w:rsidR="00E90154" w:rsidRPr="00E90154">
        <w:rPr>
          <w:rFonts w:asciiTheme="minorHAnsi" w:hAnsiTheme="minorHAnsi" w:cstheme="minorHAnsi"/>
          <w:color w:val="000000" w:themeColor="text1"/>
          <w:sz w:val="20"/>
          <w:szCs w:val="20"/>
        </w:rPr>
        <w:t>°</w:t>
      </w:r>
      <w:r w:rsidRPr="00EC5FBA">
        <w:rPr>
          <w:rFonts w:asciiTheme="minorHAnsi" w:hAnsiTheme="minorHAnsi" w:cstheme="minorHAnsi"/>
          <w:color w:val="000000" w:themeColor="text1"/>
          <w:sz w:val="20"/>
          <w:szCs w:val="20"/>
        </w:rPr>
        <w:t>.(PM Models)</w:t>
      </w:r>
    </w:p>
    <w:p w:rsidR="00EC5FB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have an integrated 3.4-10.5mm, CS mount, megapixel IR corrected </w:t>
      </w:r>
      <w:proofErr w:type="spellStart"/>
      <w:r w:rsidRPr="00EC5FBA">
        <w:rPr>
          <w:rFonts w:asciiTheme="minorHAnsi" w:hAnsiTheme="minorHAnsi" w:cstheme="minorHAnsi"/>
          <w:color w:val="000000" w:themeColor="text1"/>
          <w:sz w:val="20"/>
          <w:szCs w:val="20"/>
        </w:rPr>
        <w:t>vari</w:t>
      </w:r>
      <w:proofErr w:type="spellEnd"/>
      <w:r w:rsidRPr="00EC5FBA">
        <w:rPr>
          <w:rFonts w:asciiTheme="minorHAnsi" w:hAnsiTheme="minorHAnsi" w:cstheme="minorHAnsi"/>
          <w:color w:val="000000" w:themeColor="text1"/>
          <w:sz w:val="20"/>
          <w:szCs w:val="20"/>
        </w:rPr>
        <w:t xml:space="preserve">-focal lens with 1/2.5" optical format, F1.6 and horizontal field of view of </w:t>
      </w:r>
      <w:r w:rsidR="00E90154" w:rsidRPr="00E90154">
        <w:rPr>
          <w:rFonts w:asciiTheme="minorHAnsi" w:hAnsiTheme="minorHAnsi" w:cstheme="minorHAnsi"/>
          <w:color w:val="000000" w:themeColor="text1"/>
          <w:sz w:val="20"/>
          <w:szCs w:val="20"/>
        </w:rPr>
        <w:t>68°-26°</w:t>
      </w:r>
      <w:r w:rsidRPr="00EC5FBA">
        <w:rPr>
          <w:rFonts w:asciiTheme="minorHAnsi" w:hAnsiTheme="minorHAnsi" w:cstheme="minorHAnsi"/>
          <w:color w:val="000000" w:themeColor="text1"/>
          <w:sz w:val="20"/>
          <w:szCs w:val="20"/>
        </w:rPr>
        <w:t>. (DN models)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rsid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have a 3-axis gimbal with 360˚ pan, 90˚ tilt and 180˚ Z-rotation for easy and accurate positioning.</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w:t>
      </w:r>
      <w:r>
        <w:rPr>
          <w:rFonts w:asciiTheme="minorHAnsi" w:hAnsiTheme="minorHAnsi" w:cstheme="minorHAnsi"/>
          <w:color w:val="000000" w:themeColor="text1"/>
          <w:sz w:val="20"/>
          <w:szCs w:val="20"/>
        </w:rPr>
        <w:t xml:space="preserve"> </w:t>
      </w:r>
      <w:r w:rsidRPr="006156C9">
        <w:rPr>
          <w:rFonts w:asciiTheme="minorHAnsi" w:hAnsiTheme="minorHAnsi" w:cstheme="minorHAnsi"/>
          <w:color w:val="000000" w:themeColor="text1"/>
          <w:sz w:val="20"/>
          <w:szCs w:val="20"/>
        </w:rPr>
        <w:t>and camera.</w:t>
      </w:r>
      <w:r w:rsidR="00BA1B99">
        <w:rPr>
          <w:rFonts w:asciiTheme="minorHAnsi" w:hAnsiTheme="minorHAnsi" w:cstheme="minorHAnsi"/>
          <w:color w:val="000000" w:themeColor="text1"/>
          <w:sz w:val="20"/>
          <w:szCs w:val="20"/>
        </w:rPr>
        <w:t xml:space="preserve"> </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and camera. </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rsidR="00031419" w:rsidRDefault="00031419" w:rsidP="00F345A8">
      <w:pPr>
        <w:ind w:left="720"/>
        <w:jc w:val="both"/>
        <w:rPr>
          <w:rFonts w:asciiTheme="minorHAnsi" w:hAnsiTheme="minorHAnsi" w:cstheme="minorHAnsi"/>
          <w:color w:val="000000" w:themeColor="text1"/>
          <w:sz w:val="20"/>
          <w:szCs w:val="20"/>
        </w:rPr>
      </w:pP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w:t>
      </w:r>
      <w:proofErr w:type="gramStart"/>
      <w:r w:rsidR="00F345A8" w:rsidRPr="009458D0">
        <w:rPr>
          <w:rFonts w:asciiTheme="minorHAnsi" w:hAnsiTheme="minorHAnsi" w:cstheme="minorHAnsi"/>
          <w:color w:val="000000" w:themeColor="text1"/>
          <w:sz w:val="20"/>
          <w:szCs w:val="20"/>
        </w:rPr>
        <w:t>shutter</w:t>
      </w:r>
      <w:proofErr w:type="gramEnd"/>
      <w:r w:rsidR="00F345A8" w:rsidRPr="009458D0">
        <w:rPr>
          <w:rFonts w:asciiTheme="minorHAnsi" w:hAnsiTheme="minorHAnsi" w:cstheme="minorHAnsi"/>
          <w:color w:val="000000" w:themeColor="text1"/>
          <w:sz w:val="20"/>
          <w:szCs w:val="20"/>
        </w:rPr>
        <w:t xml:space="preserve">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8A066B">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8A066B" w:rsidRPr="008A066B">
        <w:rPr>
          <w:rFonts w:asciiTheme="minorHAnsi" w:hAnsiTheme="minorHAnsi" w:cstheme="minorHAnsi"/>
          <w:color w:val="000000" w:themeColor="text1"/>
          <w:sz w:val="20"/>
          <w:szCs w:val="20"/>
        </w:rPr>
        <w:t>5Hz to 255Hz adjustable</w:t>
      </w:r>
      <w:r w:rsidR="008A066B">
        <w:rPr>
          <w:rFonts w:asciiTheme="minorHAnsi" w:hAnsiTheme="minorHAnsi" w:cstheme="minorHAnsi"/>
          <w:color w:val="000000" w:themeColor="text1"/>
          <w:sz w:val="20"/>
          <w:szCs w:val="20"/>
        </w:rPr>
        <w:t xml:space="preserve"> </w:t>
      </w:r>
      <w:r w:rsidRPr="009458D0">
        <w:rPr>
          <w:rFonts w:asciiTheme="minorHAnsi" w:hAnsiTheme="minorHAnsi" w:cstheme="minorHAnsi"/>
          <w:color w:val="000000" w:themeColor="text1"/>
          <w:sz w:val="20"/>
          <w:szCs w:val="20"/>
        </w:rPr>
        <w:t>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output at a maximum resolution of 1920(H) x 1080(V) pixels up to frame rate of 30 frames per second (FPS). </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It shall be possible to program the camera to output a variety of lower resolution image, i.e</w:t>
      </w:r>
      <w:r w:rsidR="008A066B">
        <w:rPr>
          <w:rFonts w:asciiTheme="minorHAnsi" w:hAnsiTheme="minorHAnsi" w:cstheme="minorHAnsi"/>
          <w:color w:val="000000" w:themeColor="text1"/>
          <w:sz w:val="20"/>
          <w:szCs w:val="20"/>
        </w:rPr>
        <w:t>. 1280(H) x 1024(V) pixels at 30</w:t>
      </w:r>
      <w:r w:rsidRPr="00E90154">
        <w:rPr>
          <w:rFonts w:asciiTheme="minorHAnsi" w:hAnsiTheme="minorHAnsi" w:cstheme="minorHAnsi"/>
          <w:color w:val="000000" w:themeColor="text1"/>
          <w:sz w:val="20"/>
          <w:szCs w:val="20"/>
        </w:rPr>
        <w:t xml:space="preserve">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lastRenderedPageBreak/>
        <w:t>The camera shall provide flexible cropping (Resolution windowing down to 1x1 pixels for JPEG and 2x2 pixels for H.264)</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F006DF" w:rsidRDefault="00F006DF" w:rsidP="00F006DF">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p>
    <w:p w:rsidR="00F006DF" w:rsidRPr="009811D4" w:rsidRDefault="00F006DF" w:rsidP="00F006DF">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w:t>
      </w:r>
      <w:r>
        <w:rPr>
          <w:rFonts w:asciiTheme="minorHAnsi" w:hAnsiTheme="minorHAnsi" w:cs="Arial"/>
          <w:sz w:val="20"/>
          <w:szCs w:val="20"/>
        </w:rPr>
        <w:t>c</w:t>
      </w:r>
      <w:r w:rsidRPr="00C447FF">
        <w:rPr>
          <w:rFonts w:asciiTheme="minorHAnsi" w:hAnsiTheme="minorHAnsi" w:cs="Arial"/>
          <w:sz w:val="20"/>
          <w:szCs w:val="20"/>
        </w:rPr>
        <w:t xml:space="preserve">amera shall have </w:t>
      </w:r>
      <w:proofErr w:type="spellStart"/>
      <w:r w:rsidRPr="00C447FF">
        <w:rPr>
          <w:rFonts w:asciiTheme="minorHAnsi" w:hAnsiTheme="minorHAnsi" w:cs="Arial"/>
          <w:sz w:val="20"/>
          <w:szCs w:val="20"/>
        </w:rPr>
        <w:t>CorridorView</w:t>
      </w:r>
      <w:proofErr w:type="spellEnd"/>
      <w:r w:rsidRPr="00C447FF">
        <w:rPr>
          <w:rFonts w:asciiTheme="minorHAnsi" w:hAnsiTheme="minorHAnsi" w:cs="Arial"/>
          <w:sz w:val="20"/>
          <w:szCs w:val="20"/>
        </w:rPr>
        <w:t>™ (90</w:t>
      </w:r>
      <w:r w:rsidRPr="00C447FF">
        <w:rPr>
          <w:sz w:val="20"/>
          <w:szCs w:val="20"/>
        </w:rPr>
        <w:t>°</w:t>
      </w:r>
      <w:r w:rsidRPr="00C447FF">
        <w:rPr>
          <w:rFonts w:asciiTheme="minorHAnsi" w:hAnsiTheme="minorHAnsi" w:cs="Arial"/>
          <w:sz w:val="20"/>
          <w:szCs w:val="20"/>
        </w:rPr>
        <w:t>, 180</w:t>
      </w:r>
      <w:r w:rsidRPr="00C447FF">
        <w:rPr>
          <w:sz w:val="20"/>
          <w:szCs w:val="20"/>
        </w:rPr>
        <w:t>°</w:t>
      </w:r>
      <w:r w:rsidRPr="00C447FF">
        <w:rPr>
          <w:rFonts w:asciiTheme="minorHAnsi" w:hAnsiTheme="minorHAnsi" w:cs="Arial"/>
          <w:sz w:val="20"/>
          <w:szCs w:val="20"/>
        </w:rPr>
        <w:t>, and 270</w:t>
      </w:r>
      <w:r w:rsidRPr="00C447FF">
        <w:rPr>
          <w:sz w:val="20"/>
          <w:szCs w:val="20"/>
        </w:rPr>
        <w:t>°</w:t>
      </w:r>
      <w:r w:rsidRPr="00C447FF">
        <w:rPr>
          <w:rFonts w:asciiTheme="minorHAnsi" w:hAnsiTheme="minorHAnsi" w:cs="Arial"/>
          <w:sz w:val="20"/>
          <w:szCs w:val="20"/>
        </w:rPr>
        <w:t xml:space="preserve"> image rotation).</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rsidR="0096728D" w:rsidRPr="00396F3A" w:rsidRDefault="008A066B"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1280x1024</w:t>
      </w:r>
    </w:p>
    <w:p w:rsidR="00EC5FBA" w:rsidRPr="0096728D"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F006DF">
        <w:rPr>
          <w:rFonts w:asciiTheme="minorHAnsi" w:eastAsia="Times New Roman" w:hAnsiTheme="minorHAnsi" w:cstheme="minorHAnsi"/>
          <w:color w:val="000000" w:themeColor="text1"/>
          <w:sz w:val="20"/>
          <w:szCs w:val="20"/>
          <w:lang w:eastAsia="en-US"/>
        </w:rPr>
        <w:t xml:space="preserve"> and 802.1x</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735DFA"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 </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6.6 Watts maximum for DN Model</w:t>
      </w:r>
    </w:p>
    <w:p w:rsidR="00EC5FBA" w:rsidRPr="00EC5FBA" w:rsidRDefault="008A066B"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11.3</w:t>
      </w:r>
      <w:r w:rsidR="00EC5FBA" w:rsidRPr="00EC5FBA">
        <w:rPr>
          <w:rFonts w:asciiTheme="minorHAnsi" w:eastAsia="Times New Roman" w:hAnsiTheme="minorHAnsi" w:cstheme="minorHAnsi"/>
          <w:color w:val="000000" w:themeColor="text1"/>
          <w:sz w:val="20"/>
          <w:szCs w:val="20"/>
          <w:lang w:eastAsia="en-US"/>
        </w:rPr>
        <w:t xml:space="preserve"> Watts maximum for PM Model</w:t>
      </w:r>
    </w:p>
    <w:p w:rsidR="00F345A8" w:rsidRDefault="00F345A8" w:rsidP="00F345A8">
      <w:pPr>
        <w:jc w:val="both"/>
        <w:rPr>
          <w:rFonts w:asciiTheme="minorHAnsi" w:hAnsiTheme="minorHAnsi" w:cstheme="minorHAnsi"/>
          <w:b/>
          <w:color w:val="000000" w:themeColor="text1"/>
          <w:sz w:val="22"/>
          <w:szCs w:val="22"/>
        </w:rPr>
      </w:pPr>
    </w:p>
    <w:p w:rsidR="00916FBE" w:rsidRPr="002E0BEB" w:rsidRDefault="00916FBE" w:rsidP="00916FBE">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2E0BEB">
        <w:rPr>
          <w:rFonts w:asciiTheme="minorHAnsi" w:hAnsiTheme="minorHAnsi" w:cstheme="minorHAnsi"/>
          <w:b/>
          <w:color w:val="000000" w:themeColor="text1"/>
          <w:sz w:val="22"/>
          <w:szCs w:val="22"/>
        </w:rPr>
        <w:t xml:space="preserve"> IR Illuminator</w:t>
      </w:r>
      <w:r>
        <w:rPr>
          <w:rFonts w:asciiTheme="minorHAnsi" w:hAnsiTheme="minorHAnsi" w:cstheme="minorHAnsi"/>
          <w:b/>
          <w:color w:val="000000" w:themeColor="text1"/>
          <w:sz w:val="22"/>
          <w:szCs w:val="22"/>
        </w:rPr>
        <w:t xml:space="preserve"> (-IR Model)</w:t>
      </w:r>
    </w:p>
    <w:p w:rsidR="00916FBE" w:rsidRPr="002E0BEB"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24</w:t>
      </w:r>
      <w:r w:rsidRPr="002E0BEB">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50ft (15m) IR distance (max) / 40° IR angle </w:t>
      </w:r>
      <w:proofErr w:type="gramStart"/>
      <w:r>
        <w:rPr>
          <w:rFonts w:asciiTheme="minorHAnsi" w:eastAsia="Times New Roman" w:hAnsiTheme="minorHAnsi" w:cstheme="minorHAnsi"/>
          <w:color w:val="000000" w:themeColor="text1"/>
          <w:sz w:val="20"/>
          <w:szCs w:val="20"/>
          <w:lang w:eastAsia="en-US"/>
        </w:rPr>
        <w:t>( PMIR</w:t>
      </w:r>
      <w:proofErr w:type="gramEnd"/>
      <w:r>
        <w:rPr>
          <w:rFonts w:asciiTheme="minorHAnsi" w:eastAsia="Times New Roman" w:hAnsiTheme="minorHAnsi" w:cstheme="minorHAnsi"/>
          <w:color w:val="000000" w:themeColor="text1"/>
          <w:sz w:val="20"/>
          <w:szCs w:val="20"/>
          <w:lang w:eastAsia="en-US"/>
        </w:rPr>
        <w:t xml:space="preserve"> Model)</w:t>
      </w:r>
    </w:p>
    <w:p w:rsidR="00916FBE" w:rsidRPr="002E0BEB"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24</w:t>
      </w:r>
      <w:r w:rsidRPr="002E0BEB">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120ft (36m) IR distance (max) / 30° IR angle </w:t>
      </w:r>
      <w:proofErr w:type="gramStart"/>
      <w:r>
        <w:rPr>
          <w:rFonts w:asciiTheme="minorHAnsi" w:eastAsia="Times New Roman" w:hAnsiTheme="minorHAnsi" w:cstheme="minorHAnsi"/>
          <w:color w:val="000000" w:themeColor="text1"/>
          <w:sz w:val="20"/>
          <w:szCs w:val="20"/>
          <w:lang w:eastAsia="en-US"/>
        </w:rPr>
        <w:t>( PMTIR</w:t>
      </w:r>
      <w:proofErr w:type="gramEnd"/>
      <w:r>
        <w:rPr>
          <w:rFonts w:asciiTheme="minorHAnsi" w:eastAsia="Times New Roman" w:hAnsiTheme="minorHAnsi" w:cstheme="minorHAnsi"/>
          <w:color w:val="000000" w:themeColor="text1"/>
          <w:sz w:val="20"/>
          <w:szCs w:val="20"/>
          <w:lang w:eastAsia="en-US"/>
        </w:rPr>
        <w:t xml:space="preserve"> Model)</w:t>
      </w:r>
    </w:p>
    <w:p w:rsidR="00916FBE" w:rsidRPr="00351CB9"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sidRPr="00351CB9">
        <w:rPr>
          <w:rFonts w:asciiTheme="minorHAnsi" w:eastAsia="Times New Roman" w:hAnsiTheme="minorHAnsi" w:cstheme="minorHAnsi"/>
          <w:color w:val="000000" w:themeColor="text1"/>
          <w:sz w:val="20"/>
          <w:szCs w:val="20"/>
          <w:lang w:eastAsia="en-US"/>
        </w:rPr>
        <w:t xml:space="preserve">Total </w:t>
      </w:r>
      <w:proofErr w:type="spellStart"/>
      <w:r w:rsidRPr="00351CB9">
        <w:rPr>
          <w:rFonts w:asciiTheme="minorHAnsi" w:eastAsia="Times New Roman" w:hAnsiTheme="minorHAnsi" w:cstheme="minorHAnsi"/>
          <w:color w:val="000000" w:themeColor="text1"/>
          <w:sz w:val="20"/>
          <w:szCs w:val="20"/>
          <w:lang w:eastAsia="en-US"/>
        </w:rPr>
        <w:t>PoE</w:t>
      </w:r>
      <w:proofErr w:type="spellEnd"/>
      <w:r w:rsidRPr="00351CB9">
        <w:rPr>
          <w:rFonts w:asciiTheme="minorHAnsi" w:eastAsia="Times New Roman" w:hAnsiTheme="minorHAnsi" w:cstheme="minorHAnsi"/>
          <w:color w:val="000000" w:themeColor="text1"/>
          <w:sz w:val="20"/>
          <w:szCs w:val="20"/>
          <w:lang w:eastAsia="en-US"/>
        </w:rPr>
        <w:t xml:space="preserve"> Solution (No external power requirement)</w:t>
      </w:r>
    </w:p>
    <w:p w:rsidR="00916FBE" w:rsidRPr="00B51848" w:rsidRDefault="00916FBE"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A066B">
        <w:rPr>
          <w:rFonts w:asciiTheme="minorHAnsi" w:hAnsiTheme="minorHAnsi" w:cstheme="minorHAnsi"/>
          <w:b/>
          <w:color w:val="000000" w:themeColor="text1"/>
          <w:sz w:val="22"/>
          <w:szCs w:val="22"/>
        </w:rPr>
        <w:t>9</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A066B">
        <w:rPr>
          <w:rFonts w:asciiTheme="minorHAnsi" w:hAnsiTheme="minorHAnsi" w:cstheme="minorHAnsi"/>
          <w:b/>
          <w:color w:val="000000" w:themeColor="text1"/>
          <w:sz w:val="22"/>
          <w:szCs w:val="22"/>
        </w:rPr>
        <w:t>10</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Environmental</w:t>
      </w:r>
    </w:p>
    <w:p w:rsidR="00F345A8" w:rsidRDefault="008A066B"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Operating temperature</w:t>
      </w:r>
      <w:r w:rsidR="00B16AE3">
        <w:rPr>
          <w:rFonts w:asciiTheme="minorHAnsi" w:eastAsia="Times New Roman" w:hAnsiTheme="minorHAnsi" w:cstheme="minorHAnsi"/>
          <w:color w:val="000000" w:themeColor="text1"/>
          <w:sz w:val="20"/>
          <w:szCs w:val="20"/>
          <w:lang w:eastAsia="en-US"/>
        </w:rPr>
        <w:t>:</w:t>
      </w:r>
    </w:p>
    <w:p w:rsidR="00B16AE3" w:rsidRPr="009458D0" w:rsidRDefault="00B16AE3" w:rsidP="008A066B">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t xml:space="preserve">No </w:t>
      </w:r>
      <w:r w:rsidR="008A066B">
        <w:rPr>
          <w:rFonts w:asciiTheme="minorHAnsi" w:eastAsia="Times New Roman" w:hAnsiTheme="minorHAnsi" w:cstheme="minorHAnsi"/>
          <w:color w:val="000000" w:themeColor="text1"/>
          <w:sz w:val="20"/>
          <w:szCs w:val="20"/>
          <w:lang w:eastAsia="en-US"/>
        </w:rPr>
        <w:t>Heater: -4</w:t>
      </w:r>
      <w:r w:rsidRPr="00B16AE3">
        <w:rPr>
          <w:rFonts w:asciiTheme="minorHAnsi" w:eastAsia="Times New Roman" w:hAnsiTheme="minorHAnsi" w:cstheme="minorHAnsi"/>
          <w:color w:val="000000" w:themeColor="text1"/>
          <w:sz w:val="20"/>
          <w:szCs w:val="20"/>
          <w:lang w:eastAsia="en-US"/>
        </w:rPr>
        <w:t>0°C (-4°F) to +50°C (122°F)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006E1A14" w:rsidRPr="00B16AE3">
        <w:rPr>
          <w:rFonts w:asciiTheme="minorHAnsi" w:eastAsia="Times New Roman" w:hAnsiTheme="minorHAnsi" w:cstheme="minorHAnsi"/>
          <w:color w:val="000000" w:themeColor="text1"/>
          <w:sz w:val="20"/>
          <w:szCs w:val="20"/>
          <w:lang w:eastAsia="en-US"/>
        </w:rPr>
        <w:t xml:space="preserve">-40°C (-40°F) </w:t>
      </w:r>
      <w:r w:rsidRPr="009458D0">
        <w:rPr>
          <w:rFonts w:asciiTheme="minorHAnsi" w:eastAsia="Times New Roman" w:hAnsiTheme="minorHAnsi" w:cstheme="minorHAnsi"/>
          <w:color w:val="000000" w:themeColor="text1"/>
          <w:sz w:val="20"/>
          <w:szCs w:val="20"/>
          <w:lang w:eastAsia="en-US"/>
        </w:rPr>
        <w:t>to +60˚C (140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w:t>
      </w:r>
      <w:r w:rsidR="008A066B">
        <w:rPr>
          <w:rFonts w:asciiTheme="minorHAnsi" w:eastAsia="Times New Roman" w:hAnsiTheme="minorHAnsi" w:cstheme="minorHAnsi"/>
          <w:b/>
          <w:color w:val="000000" w:themeColor="text1"/>
          <w:sz w:val="22"/>
          <w:szCs w:val="22"/>
          <w:lang w:eastAsia="en-US"/>
        </w:rPr>
        <w:t>11</w:t>
      </w:r>
      <w:r>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EC5FBA" w:rsidRPr="00B16AE3" w:rsidRDefault="00F345A8" w:rsidP="00EC5FBA">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8A066B">
        <w:rPr>
          <w:rFonts w:asciiTheme="minorHAnsi" w:eastAsia="Times New Roman" w:hAnsiTheme="minorHAnsi" w:cstheme="minorHAnsi"/>
          <w:color w:val="000000" w:themeColor="text1"/>
          <w:sz w:val="20"/>
          <w:szCs w:val="20"/>
          <w:lang w:val="fr-FR" w:eastAsia="en-US"/>
        </w:rPr>
        <w:t>2</w:t>
      </w:r>
      <w:r w:rsidR="00B16AE3" w:rsidRPr="00B16AE3">
        <w:rPr>
          <w:rFonts w:asciiTheme="minorHAnsi" w:eastAsia="Times New Roman" w:hAnsiTheme="minorHAnsi" w:cstheme="minorHAnsi"/>
          <w:color w:val="000000" w:themeColor="text1"/>
          <w:sz w:val="20"/>
          <w:szCs w:val="20"/>
          <w:lang w:val="fr-FR" w:eastAsia="en-US"/>
        </w:rPr>
        <w:t xml:space="preserve"> Lux </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w:t>
      </w:r>
      <w:r w:rsidR="008A066B">
        <w:rPr>
          <w:rFonts w:asciiTheme="minorHAnsi" w:eastAsia="Times New Roman" w:hAnsiTheme="minorHAnsi" w:cstheme="minorHAnsi"/>
          <w:color w:val="000000" w:themeColor="text1"/>
          <w:sz w:val="20"/>
          <w:szCs w:val="20"/>
          <w:lang w:val="fr-FR" w:eastAsia="en-US"/>
        </w:rPr>
        <w:t xml:space="preserve">.02 Lux, IR sensitive </w:t>
      </w:r>
    </w:p>
    <w:p w:rsidR="00F345A8" w:rsidRDefault="005E4241" w:rsidP="008A066B">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72671998" wp14:editId="784DD334">
                <wp:simplePos x="0" y="0"/>
                <wp:positionH relativeFrom="column">
                  <wp:posOffset>-1200150</wp:posOffset>
                </wp:positionH>
                <wp:positionV relativeFrom="paragraph">
                  <wp:posOffset>8553450</wp:posOffset>
                </wp:positionV>
                <wp:extent cx="7772400" cy="594995"/>
                <wp:effectExtent l="0" t="0" r="0" b="0"/>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r>
                              <w:rPr>
                                <w:noProof/>
                                <w:lang w:eastAsia="zh-TW"/>
                              </w:rPr>
                              <w:drawing>
                                <wp:inline distT="0" distB="0" distL="0" distR="0" wp14:anchorId="176D1ADA" wp14:editId="4FABC92D">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z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Eo+JjOtAgAArAUAAA4A&#10;AAAAAAAAAAAAAAAALgIAAGRycy9lMm9Eb2MueG1sUEsBAi0AFAAGAAgAAAAhACV3FJfiAAAADwEA&#10;AA8AAAAAAAAAAAAAAAAABwUAAGRycy9kb3ducmV2LnhtbFBLBQYAAAAABAAEAPMAAAAWBgAAAAA=&#10;" filled="f" stroked="f">
                <v:textbox inset="0,0,0,0">
                  <w:txbxContent>
                    <w:p w:rsidR="00F345A8" w:rsidRDefault="00F345A8" w:rsidP="00F345A8">
                      <w:r>
                        <w:rPr>
                          <w:noProof/>
                          <w:lang w:eastAsia="zh-TW"/>
                        </w:rPr>
                        <w:drawing>
                          <wp:inline distT="0" distB="0" distL="0" distR="0" wp14:anchorId="176D1ADA" wp14:editId="4FABC92D">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5CAC5CD0" wp14:editId="5B717931">
                <wp:simplePos x="0" y="0"/>
                <wp:positionH relativeFrom="column">
                  <wp:posOffset>-1141095</wp:posOffset>
                </wp:positionH>
                <wp:positionV relativeFrom="paragraph">
                  <wp:posOffset>8702040</wp:posOffset>
                </wp:positionV>
                <wp:extent cx="7642860" cy="338455"/>
                <wp:effectExtent l="1905" t="0" r="3810" b="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Pr="00283B93" w:rsidRDefault="003509AE" w:rsidP="00F345A8">
                            <w:pPr>
                              <w:jc w:val="center"/>
                              <w:rPr>
                                <w:rFonts w:ascii="Arial" w:hAnsi="Arial" w:cs="Arial"/>
                                <w:color w:val="FFFFFF"/>
                                <w:sz w:val="20"/>
                                <w:szCs w:val="20"/>
                              </w:rPr>
                            </w:pPr>
                            <w:hyperlink r:id="rId15"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6"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tL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woTYAo2DzsDvfgBPswcDODuyeriT1VeNhFy2VGzYjVJybBmtIcHQ3vTP&#10;rk442oKsxw+yhkB0a6QD2jeqt9WDeiBAh0weT82xyVRwOJ+RKJmBqQLb5WVC4t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30OGx0K+a1rB9B&#10;wUqCwECLMPlg0Ur1HaMRpkiO9bctVQyj7r2AV5CGhICbcRsSzyPYqHPL+txCRQVQOTYYTculmUbV&#10;dlB800Kk6d0JeQMvp+FO1E9ZHd4bTArH7TDV7Cg63zuvp9m7+AU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Q6ttL&#10;uAIAAMMFAAAOAAAAAAAAAAAAAAAAAC4CAABkcnMvZTJvRG9jLnhtbFBLAQItABQABgAIAAAAIQBt&#10;yrXF4QAAAA8BAAAPAAAAAAAAAAAAAAAAABIFAABkcnMvZG93bnJldi54bWxQSwUGAAAAAAQABADz&#10;AAAAIAYAAAAA&#10;" filled="f" stroked="f">
                <v:textbox>
                  <w:txbxContent>
                    <w:p w:rsidR="00F345A8" w:rsidRPr="00283B93" w:rsidRDefault="00CA607D" w:rsidP="00F345A8">
                      <w:pPr>
                        <w:jc w:val="center"/>
                        <w:rPr>
                          <w:rFonts w:ascii="Arial" w:hAnsi="Arial" w:cs="Arial"/>
                          <w:color w:val="FFFFFF"/>
                          <w:sz w:val="20"/>
                          <w:szCs w:val="20"/>
                        </w:rPr>
                      </w:pPr>
                      <w:hyperlink r:id="rId17"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8"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2B4340A4" wp14:editId="4E13A660">
                <wp:simplePos x="0" y="0"/>
                <wp:positionH relativeFrom="column">
                  <wp:posOffset>-4305935</wp:posOffset>
                </wp:positionH>
                <wp:positionV relativeFrom="paragraph">
                  <wp:posOffset>4906645</wp:posOffset>
                </wp:positionV>
                <wp:extent cx="252095" cy="266700"/>
                <wp:effectExtent l="0" t="1270" r="0" b="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19.8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1RtwIAAL8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" filled="f" stroked="f">
                <v:textbox style="mso-fit-shape-to-text:t">
                  <w:txbxContent>
                    <w:p w:rsidR="00F345A8" w:rsidRDefault="00F345A8" w:rsidP="00F345A8"/>
                  </w:txbxContent>
                </v:textbox>
              </v:shape>
            </w:pict>
          </mc:Fallback>
        </mc:AlternateContent>
      </w:r>
    </w:p>
    <w:p w:rsidR="008A066B" w:rsidRDefault="008A066B" w:rsidP="008A066B">
      <w:pPr>
        <w:autoSpaceDE w:val="0"/>
        <w:autoSpaceDN w:val="0"/>
        <w:adjustRightInd w:val="0"/>
        <w:rPr>
          <w:rFonts w:ascii="Arial" w:hAnsi="Arial" w:cs="Arial"/>
          <w:sz w:val="20"/>
          <w:szCs w:val="20"/>
        </w:rPr>
      </w:pPr>
    </w:p>
    <w:p w:rsidR="008A066B" w:rsidRPr="008A066B" w:rsidRDefault="008A066B" w:rsidP="008A066B">
      <w:pPr>
        <w:autoSpaceDE w:val="0"/>
        <w:autoSpaceDN w:val="0"/>
        <w:adjustRightInd w:val="0"/>
        <w:rPr>
          <w:rFonts w:ascii="Arial" w:hAnsi="Arial" w:cs="Arial"/>
          <w:sz w:val="20"/>
          <w:szCs w:val="20"/>
        </w:rPr>
      </w:pPr>
    </w:p>
    <w:p w:rsidR="00F345A8" w:rsidRPr="008A066B" w:rsidRDefault="00F345A8" w:rsidP="008A066B">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A066B">
        <w:rPr>
          <w:rFonts w:asciiTheme="minorHAnsi" w:hAnsiTheme="minorHAnsi" w:cstheme="minorHAnsi"/>
          <w:b/>
          <w:color w:val="000000" w:themeColor="text1"/>
          <w:sz w:val="22"/>
          <w:szCs w:val="22"/>
        </w:rPr>
        <w:t>12</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Packaging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 xml:space="preserve">Dimensions (H x </w:t>
      </w:r>
      <w:proofErr w:type="spellStart"/>
      <w:r w:rsidRPr="009458D0">
        <w:rPr>
          <w:rFonts w:asciiTheme="minorHAnsi" w:eastAsia="Times New Roman" w:hAnsiTheme="minorHAnsi" w:cstheme="minorHAnsi"/>
          <w:color w:val="000000" w:themeColor="text1"/>
          <w:sz w:val="20"/>
          <w:szCs w:val="20"/>
          <w:lang w:eastAsia="en-US"/>
        </w:rPr>
        <w:t>Dia</w:t>
      </w:r>
      <w:proofErr w:type="spellEnd"/>
      <w:r w:rsidRPr="009458D0">
        <w:rPr>
          <w:rFonts w:asciiTheme="minorHAnsi" w:eastAsia="Times New Roman" w:hAnsiTheme="minorHAnsi" w:cstheme="minorHAnsi"/>
          <w:color w:val="000000" w:themeColor="text1"/>
          <w:sz w:val="20"/>
          <w:szCs w:val="20"/>
          <w:lang w:eastAsia="en-US"/>
        </w:rPr>
        <w:t xml:space="preserve">) 4.9”H (125 mm) x 5.5” dia. (140 mm)     Weight: </w:t>
      </w:r>
      <w:r w:rsidR="00B140F7" w:rsidRPr="00B140F7">
        <w:rPr>
          <w:rFonts w:asciiTheme="minorHAnsi" w:eastAsia="Times New Roman" w:hAnsiTheme="minorHAnsi" w:cstheme="minorHAnsi"/>
          <w:color w:val="000000" w:themeColor="text1"/>
          <w:sz w:val="20"/>
          <w:szCs w:val="20"/>
          <w:lang w:eastAsia="en-US"/>
        </w:rPr>
        <w:t xml:space="preserve">2.25 </w:t>
      </w:r>
      <w:proofErr w:type="spellStart"/>
      <w:r w:rsidR="00B140F7" w:rsidRPr="00B140F7">
        <w:rPr>
          <w:rFonts w:asciiTheme="minorHAnsi" w:eastAsia="Times New Roman" w:hAnsiTheme="minorHAnsi" w:cstheme="minorHAnsi"/>
          <w:color w:val="000000" w:themeColor="text1"/>
          <w:sz w:val="20"/>
          <w:szCs w:val="20"/>
          <w:lang w:eastAsia="en-US"/>
        </w:rPr>
        <w:t>lbs</w:t>
      </w:r>
      <w:proofErr w:type="spellEnd"/>
      <w:r w:rsidR="00B140F7" w:rsidRPr="00B140F7">
        <w:rPr>
          <w:rFonts w:asciiTheme="minorHAnsi" w:eastAsia="Times New Roman" w:hAnsiTheme="minorHAnsi" w:cstheme="minorHAnsi"/>
          <w:color w:val="000000" w:themeColor="text1"/>
          <w:sz w:val="20"/>
          <w:szCs w:val="20"/>
          <w:lang w:eastAsia="en-US"/>
        </w:rPr>
        <w:t xml:space="preserve"> (1.02 kg)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sidR="00031419">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Dimensions </w:t>
      </w:r>
      <w:r w:rsidRPr="009458D0">
        <w:rPr>
          <w:rFonts w:asciiTheme="minorHAnsi" w:eastAsia="Times New Roman" w:hAnsiTheme="minorHAnsi" w:cstheme="minorHAnsi"/>
          <w:color w:val="000000" w:themeColor="text1"/>
          <w:sz w:val="20"/>
          <w:szCs w:val="20"/>
          <w:lang w:eastAsia="en-US"/>
        </w:rPr>
        <w:t>(H x W x L) 6” (150mm) x 7.5” (1</w:t>
      </w:r>
      <w:r w:rsidR="0014771F">
        <w:rPr>
          <w:rFonts w:asciiTheme="minorHAnsi" w:eastAsia="Times New Roman" w:hAnsiTheme="minorHAnsi" w:cstheme="minorHAnsi"/>
          <w:color w:val="000000" w:themeColor="text1"/>
          <w:sz w:val="20"/>
          <w:szCs w:val="20"/>
          <w:lang w:eastAsia="en-US"/>
        </w:rPr>
        <w:t>90mm) x 8” (200mm)   Weight: 2.8</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(1.</w:t>
      </w:r>
      <w:r w:rsidR="0014771F">
        <w:rPr>
          <w:rFonts w:asciiTheme="minorHAnsi" w:eastAsia="Times New Roman" w:hAnsiTheme="minorHAnsi" w:cstheme="minorHAnsi"/>
          <w:color w:val="000000" w:themeColor="text1"/>
          <w:sz w:val="20"/>
          <w:szCs w:val="20"/>
          <w:lang w:eastAsia="en-US"/>
        </w:rPr>
        <w:t>27</w:t>
      </w:r>
      <w:r w:rsidRPr="009458D0">
        <w:rPr>
          <w:rFonts w:asciiTheme="minorHAnsi" w:eastAsia="Times New Roman" w:hAnsiTheme="minorHAnsi" w:cstheme="minorHAnsi"/>
          <w:color w:val="000000" w:themeColor="text1"/>
          <w:sz w:val="20"/>
          <w:szCs w:val="20"/>
          <w:lang w:eastAsia="en-US"/>
        </w:rPr>
        <w:t>kg)</w:t>
      </w:r>
    </w:p>
    <w:p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w:t>
      </w:r>
      <w:r w:rsidR="008A066B">
        <w:rPr>
          <w:rFonts w:asciiTheme="minorHAnsi" w:eastAsia="Times New Roman" w:hAnsiTheme="minorHAnsi" w:cstheme="minorHAnsi"/>
          <w:b/>
          <w:bCs/>
          <w:color w:val="000000" w:themeColor="text1"/>
          <w:sz w:val="22"/>
          <w:szCs w:val="22"/>
          <w:lang w:eastAsia="en-US"/>
        </w:rPr>
        <w:t>13</w:t>
      </w:r>
      <w:r>
        <w:rPr>
          <w:rFonts w:asciiTheme="minorHAnsi" w:eastAsia="Times New Roman" w:hAnsiTheme="minorHAnsi" w:cstheme="minorHAnsi"/>
          <w:b/>
          <w:bCs/>
          <w:color w:val="000000" w:themeColor="text1"/>
          <w:sz w:val="22"/>
          <w:szCs w:val="22"/>
          <w:lang w:eastAsia="en-US"/>
        </w:rPr>
        <w:t xml:space="preserve">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AV-CRMA – Corner Mount Adapter</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AV-EBAR – Round electrical box adapter</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AV-EBAS – Square electrical box adapter</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 xml:space="preserve">AV-FMA – Flush mount adapter </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AV-JBA – Square junction box adapter</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AV-PMA – Pole Mount Adapter</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 xml:space="preserve">AV-PMJB – Pendant mount bracket with junction box </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 xml:space="preserve">AV-WMJB – Wall mount bracket with junction box </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 xml:space="preserve">MD-2HK – Heater kit </w:t>
      </w:r>
    </w:p>
    <w:p w:rsidR="008A066B" w:rsidRPr="008A066B"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MD-CAP – Mounting cap</w:t>
      </w:r>
    </w:p>
    <w:p w:rsidR="00F345A8" w:rsidRDefault="008A066B" w:rsidP="008A066B">
      <w:pPr>
        <w:rPr>
          <w:rFonts w:asciiTheme="minorHAnsi" w:hAnsiTheme="minorHAnsi" w:cstheme="minorHAnsi"/>
          <w:color w:val="000000" w:themeColor="text1"/>
          <w:sz w:val="20"/>
          <w:szCs w:val="20"/>
        </w:rPr>
      </w:pPr>
      <w:r w:rsidRPr="008A066B">
        <w:rPr>
          <w:rFonts w:asciiTheme="minorHAnsi" w:hAnsiTheme="minorHAnsi" w:cstheme="minorHAnsi"/>
          <w:color w:val="000000" w:themeColor="text1"/>
          <w:sz w:val="20"/>
          <w:szCs w:val="20"/>
        </w:rPr>
        <w:t>MD-JBA – Round junction box adapter</w:t>
      </w:r>
    </w:p>
    <w:p w:rsidR="008A066B" w:rsidRPr="009458D0" w:rsidRDefault="008A066B" w:rsidP="008A066B">
      <w:pPr>
        <w:rPr>
          <w:rFonts w:asciiTheme="minorHAnsi" w:hAnsiTheme="minorHAnsi" w:cstheme="minorHAnsi"/>
          <w:color w:val="000000" w:themeColor="text1"/>
        </w:rPr>
      </w:pPr>
    </w:p>
    <w:p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A066B">
        <w:rPr>
          <w:rFonts w:asciiTheme="minorHAnsi" w:hAnsiTheme="minorHAnsi" w:cstheme="minorHAnsi"/>
          <w:b/>
          <w:color w:val="000000" w:themeColor="text1"/>
          <w:sz w:val="22"/>
          <w:szCs w:val="22"/>
        </w:rPr>
        <w:t>14</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Related Documents</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w:t>
      </w:r>
      <w:proofErr w:type="spellStart"/>
      <w:r w:rsidR="00B140F7">
        <w:rPr>
          <w:rFonts w:asciiTheme="minorHAnsi" w:eastAsia="Times New Roman" w:hAnsiTheme="minorHAnsi" w:cstheme="minorHAnsi"/>
          <w:color w:val="000000" w:themeColor="text1"/>
          <w:sz w:val="20"/>
          <w:szCs w:val="20"/>
          <w:lang w:eastAsia="en-US"/>
        </w:rPr>
        <w:t>MegaDome</w:t>
      </w:r>
      <w:proofErr w:type="spellEnd"/>
      <w:r w:rsidR="00B140F7">
        <w:rPr>
          <w:rFonts w:asciiTheme="minorHAnsi" w:eastAsia="Times New Roman" w:hAnsiTheme="minorHAnsi" w:cstheme="minorHAnsi"/>
          <w:color w:val="000000" w:themeColor="text1"/>
          <w:sz w:val="20"/>
          <w:szCs w:val="20"/>
          <w:lang w:eastAsia="en-US"/>
        </w:rPr>
        <w:t xml:space="preserve">® 2 </w:t>
      </w:r>
      <w:r w:rsidRPr="009458D0">
        <w:rPr>
          <w:rFonts w:asciiTheme="minorHAnsi" w:eastAsia="Times New Roman" w:hAnsiTheme="minorHAnsi" w:cstheme="minorHAnsi"/>
          <w:color w:val="000000" w:themeColor="text1"/>
          <w:sz w:val="20"/>
          <w:szCs w:val="20"/>
          <w:lang w:eastAsia="en-US"/>
        </w:rPr>
        <w:t>Datasheet</w:t>
      </w:r>
    </w:p>
    <w:p w:rsidR="00E2321A" w:rsidRPr="009458D0" w:rsidRDefault="00E2321A"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w:t>
      </w:r>
      <w:proofErr w:type="spellStart"/>
      <w:r w:rsidR="00B140F7">
        <w:rPr>
          <w:rFonts w:asciiTheme="minorHAnsi" w:eastAsia="Times New Roman" w:hAnsiTheme="minorHAnsi" w:cstheme="minorHAnsi"/>
          <w:color w:val="000000" w:themeColor="text1"/>
          <w:sz w:val="20"/>
          <w:szCs w:val="20"/>
          <w:lang w:eastAsia="en-US"/>
        </w:rPr>
        <w:t>MegaDome</w:t>
      </w:r>
      <w:proofErr w:type="spellEnd"/>
      <w:r w:rsidR="00B140F7">
        <w:rPr>
          <w:rFonts w:asciiTheme="minorHAnsi" w:eastAsia="Times New Roman" w:hAnsiTheme="minorHAnsi" w:cstheme="minorHAnsi"/>
          <w:color w:val="000000" w:themeColor="text1"/>
          <w:sz w:val="20"/>
          <w:szCs w:val="20"/>
          <w:lang w:eastAsia="en-US"/>
        </w:rPr>
        <w:t>® 2</w:t>
      </w:r>
      <w:r>
        <w:rPr>
          <w:rFonts w:asciiTheme="minorHAnsi" w:eastAsia="Times New Roman" w:hAnsiTheme="minorHAnsi" w:cstheme="minorHAnsi"/>
          <w:color w:val="000000" w:themeColor="text1"/>
          <w:sz w:val="20"/>
          <w:szCs w:val="20"/>
          <w:lang w:eastAsia="en-US"/>
        </w:rPr>
        <w:t xml:space="preserve"> Installation Manual</w:t>
      </w:r>
    </w:p>
    <w:p w:rsidR="00305CCF" w:rsidRPr="00F36BF3" w:rsidRDefault="005E4241"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954" w:rsidRDefault="007D4E0C" w:rsidP="009F2954">
                            <w:r>
                              <w:rPr>
                                <w:noProof/>
                                <w:lang w:eastAsia="zh-TW"/>
                              </w:rPr>
                              <w:drawing>
                                <wp:inline distT="0" distB="0" distL="0" distR="0" wp14:anchorId="0F9F1119" wp14:editId="645FB50F">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f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" filled="f" stroked="f">
                <v:textbox inset="0,0,0,0">
                  <w:txbxContent>
                    <w:p w:rsidR="009F2954" w:rsidRDefault="007D4E0C" w:rsidP="009F2954">
                      <w:r>
                        <w:rPr>
                          <w:noProof/>
                          <w:lang w:eastAsia="zh-TW"/>
                        </w:rPr>
                        <w:drawing>
                          <wp:inline distT="0" distB="0" distL="0" distR="0" wp14:anchorId="0F9F1119" wp14:editId="645FB50F">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22F" w:rsidRPr="00283B93" w:rsidRDefault="003509AE" w:rsidP="0053322F">
                            <w:pPr>
                              <w:jc w:val="center"/>
                              <w:rPr>
                                <w:rFonts w:ascii="Arial" w:hAnsi="Arial" w:cs="Arial"/>
                                <w:color w:val="FFFFFF"/>
                                <w:sz w:val="20"/>
                                <w:szCs w:val="20"/>
                              </w:rPr>
                            </w:pPr>
                            <w:hyperlink r:id="rId19"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0"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AJ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5PgO1rJ+BAUr&#10;CQIDLcLgg0Ur1XeMRhgiOdbftlQxjLr3Al5BGhJip47bkHgewUadW9bnFioqgMqxwWhaLs00qbaD&#10;4psWIk3vTsgbeDkNd6K2T2zKChjZDQwKx+0w1OwkOt87r6fRu/gF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sO9w&#10;CbkCAADCBQAADgAAAAAAAAAAAAAAAAAuAgAAZHJzL2Uyb0RvYy54bWxQSwECLQAUAAYACAAAACEA&#10;bcq1xeEAAAAPAQAADwAAAAAAAAAAAAAAAAATBQAAZHJzL2Rvd25yZXYueG1sUEsFBgAAAAAEAAQA&#10;8wAAACEGAAAAAA==&#10;" filled="f" stroked="f">
                <v:textbox>
                  <w:txbxContent>
                    <w:p w:rsidR="0053322F" w:rsidRPr="00283B93" w:rsidRDefault="00CA607D" w:rsidP="0053322F">
                      <w:pPr>
                        <w:jc w:val="center"/>
                        <w:rPr>
                          <w:rFonts w:ascii="Arial" w:hAnsi="Arial" w:cs="Arial"/>
                          <w:color w:val="FFFFFF"/>
                          <w:sz w:val="20"/>
                          <w:szCs w:val="20"/>
                        </w:rPr>
                      </w:pPr>
                      <w:hyperlink r:id="rId21"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2"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simplePos x="0" y="0"/>
                <wp:positionH relativeFrom="column">
                  <wp:posOffset>-4305935</wp:posOffset>
                </wp:positionH>
                <wp:positionV relativeFrom="paragraph">
                  <wp:posOffset>4906645</wp:posOffset>
                </wp:positionV>
                <wp:extent cx="25209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" filled="f" stroked="f">
                <v:textbox style="mso-fit-shape-to-text:t">
                  <w:txbxContent>
                    <w:p w:rsidR="005974DA" w:rsidRDefault="005974DA"/>
                  </w:txbxContent>
                </v:textbox>
              </v:shape>
            </w:pict>
          </mc:Fallback>
        </mc:AlternateContent>
      </w:r>
    </w:p>
    <w:sectPr w:rsidR="00305CCF" w:rsidRPr="00F36BF3" w:rsidSect="00263A07">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AE" w:rsidRDefault="003509AE">
      <w:r>
        <w:separator/>
      </w:r>
    </w:p>
  </w:endnote>
  <w:endnote w:type="continuationSeparator" w:id="0">
    <w:p w:rsidR="003509AE" w:rsidRDefault="0035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DF" w:rsidRDefault="00F00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B6691D">
      <w:rPr>
        <w:rFonts w:ascii="Arial" w:hAnsi="Arial" w:cs="Arial"/>
        <w:noProof/>
        <w:sz w:val="20"/>
        <w:szCs w:val="20"/>
      </w:rPr>
      <w:t>1</w:t>
    </w:r>
    <w:r w:rsidR="00A032F4"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DF" w:rsidRDefault="00F0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AE" w:rsidRDefault="003509AE">
      <w:r>
        <w:separator/>
      </w:r>
    </w:p>
  </w:footnote>
  <w:footnote w:type="continuationSeparator" w:id="0">
    <w:p w:rsidR="003509AE" w:rsidRDefault="00350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DF" w:rsidRDefault="00F00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1D" w:rsidRDefault="00B6691D" w:rsidP="00B6691D">
    <w:pPr>
      <w:ind w:left="5760" w:firstLine="720"/>
      <w:rPr>
        <w:rFonts w:ascii="Arial" w:hAnsi="Arial" w:cs="Arial"/>
        <w:sz w:val="20"/>
        <w:szCs w:val="20"/>
      </w:rPr>
    </w:pPr>
    <w:r>
      <w:rPr>
        <w:rFonts w:ascii="Arial" w:hAnsi="Arial" w:cs="Arial"/>
        <w:noProof/>
        <w:sz w:val="20"/>
        <w:szCs w:val="20"/>
        <w:lang w:eastAsia="zh-TW"/>
      </w:rPr>
      <w:drawing>
        <wp:anchor distT="0" distB="0" distL="114300" distR="114300" simplePos="0" relativeHeight="251659264" behindDoc="1" locked="0" layoutInCell="1" allowOverlap="1" wp14:anchorId="18BA407F" wp14:editId="3C4902BB">
          <wp:simplePos x="0" y="0"/>
          <wp:positionH relativeFrom="column">
            <wp:posOffset>4038600</wp:posOffset>
          </wp:positionH>
          <wp:positionV relativeFrom="paragraph">
            <wp:posOffset>-87207</wp:posOffset>
          </wp:positionV>
          <wp:extent cx="2755900" cy="6626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691D" w:rsidRPr="00A9593F" w:rsidRDefault="00B6691D" w:rsidP="00B6691D">
    <w:pPr>
      <w:ind w:hanging="720"/>
      <w:rPr>
        <w:rFonts w:ascii="Arial" w:hAnsi="Arial" w:cs="Arial"/>
        <w:b/>
        <w:color w:val="7F7F7F" w:themeColor="text1" w:themeTint="80"/>
        <w:sz w:val="18"/>
        <w:szCs w:val="18"/>
      </w:rPr>
    </w:pP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proofErr w:type="gramStart"/>
    <w:r w:rsidRPr="005B5C39">
      <w:rPr>
        <w:rFonts w:ascii="Arial" w:hAnsi="Arial" w:cs="Arial"/>
        <w:b/>
        <w:color w:val="404040" w:themeColor="text1" w:themeTint="BF"/>
        <w:sz w:val="16"/>
        <w:szCs w:val="16"/>
      </w:rPr>
      <w:t>AV</w:t>
    </w:r>
    <w:r>
      <w:rPr>
        <w:rFonts w:ascii="Arial" w:hAnsi="Arial" w:cs="Arial"/>
        <w:b/>
        <w:color w:val="404040" w:themeColor="text1" w:themeTint="BF"/>
        <w:sz w:val="16"/>
        <w:szCs w:val="16"/>
      </w:rPr>
      <w:t>2256</w:t>
    </w:r>
    <w:r>
      <w:rPr>
        <w:rFonts w:ascii="Arial" w:hAnsi="Arial" w:cs="Arial"/>
        <w:color w:val="7F7F7F" w:themeColor="text1" w:themeTint="80"/>
        <w:sz w:val="16"/>
        <w:szCs w:val="16"/>
      </w:rPr>
      <w:t xml:space="preserve">  |</w:t>
    </w:r>
    <w:proofErr w:type="gramEnd"/>
    <w:r>
      <w:rPr>
        <w:rFonts w:ascii="Arial" w:hAnsi="Arial" w:cs="Arial"/>
        <w:color w:val="7F7F7F" w:themeColor="text1" w:themeTint="80"/>
        <w:sz w:val="16"/>
        <w:szCs w:val="16"/>
      </w:rPr>
      <w:t xml:space="preserve">  Rev. 0728</w:t>
    </w:r>
    <w:r w:rsidRPr="009B2099">
      <w:rPr>
        <w:rFonts w:ascii="Arial" w:hAnsi="Arial" w:cs="Arial"/>
        <w:color w:val="7F7F7F" w:themeColor="text1" w:themeTint="80"/>
        <w:sz w:val="16"/>
        <w:szCs w:val="16"/>
      </w:rPr>
      <w:t>17</w:t>
    </w:r>
  </w:p>
  <w:p w:rsidR="007D28C9" w:rsidRPr="00B6691D" w:rsidRDefault="007D28C9" w:rsidP="00B66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DF" w:rsidRDefault="00F00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71B16"/>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704A"/>
    <w:rsid w:val="0014771F"/>
    <w:rsid w:val="00147CEA"/>
    <w:rsid w:val="00153FA3"/>
    <w:rsid w:val="0015440B"/>
    <w:rsid w:val="00160E1B"/>
    <w:rsid w:val="00161CDB"/>
    <w:rsid w:val="0016583A"/>
    <w:rsid w:val="00171378"/>
    <w:rsid w:val="00171FBC"/>
    <w:rsid w:val="001722C5"/>
    <w:rsid w:val="0018254F"/>
    <w:rsid w:val="001854F2"/>
    <w:rsid w:val="001916D5"/>
    <w:rsid w:val="00191E5D"/>
    <w:rsid w:val="00191E6F"/>
    <w:rsid w:val="001A0604"/>
    <w:rsid w:val="001A10B0"/>
    <w:rsid w:val="001A6FEA"/>
    <w:rsid w:val="001B0C65"/>
    <w:rsid w:val="001B1ACD"/>
    <w:rsid w:val="001B1F85"/>
    <w:rsid w:val="001C681F"/>
    <w:rsid w:val="001D23E5"/>
    <w:rsid w:val="001D3E8A"/>
    <w:rsid w:val="001E5445"/>
    <w:rsid w:val="001F6B94"/>
    <w:rsid w:val="001F7581"/>
    <w:rsid w:val="00200812"/>
    <w:rsid w:val="0020679A"/>
    <w:rsid w:val="00212B74"/>
    <w:rsid w:val="00215CD9"/>
    <w:rsid w:val="0021665F"/>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09AE"/>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8EA"/>
    <w:rsid w:val="003C622B"/>
    <w:rsid w:val="003D1BB6"/>
    <w:rsid w:val="003D2AEF"/>
    <w:rsid w:val="003D47F2"/>
    <w:rsid w:val="003D67F8"/>
    <w:rsid w:val="003E0171"/>
    <w:rsid w:val="003E0FCA"/>
    <w:rsid w:val="003E4629"/>
    <w:rsid w:val="00402F8C"/>
    <w:rsid w:val="0040364E"/>
    <w:rsid w:val="00404623"/>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B1164"/>
    <w:rsid w:val="005B6F0B"/>
    <w:rsid w:val="005B6FE8"/>
    <w:rsid w:val="005C023A"/>
    <w:rsid w:val="005C1A43"/>
    <w:rsid w:val="005C1F5E"/>
    <w:rsid w:val="005C6A9F"/>
    <w:rsid w:val="005C78C2"/>
    <w:rsid w:val="005E4241"/>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A7992"/>
    <w:rsid w:val="006B3796"/>
    <w:rsid w:val="006C247F"/>
    <w:rsid w:val="006C3AF9"/>
    <w:rsid w:val="006C6139"/>
    <w:rsid w:val="006C78C6"/>
    <w:rsid w:val="006D01E8"/>
    <w:rsid w:val="006D7841"/>
    <w:rsid w:val="006D7FC2"/>
    <w:rsid w:val="006E1A14"/>
    <w:rsid w:val="006E3DB9"/>
    <w:rsid w:val="006E4260"/>
    <w:rsid w:val="006F284C"/>
    <w:rsid w:val="006F4A21"/>
    <w:rsid w:val="006F66DA"/>
    <w:rsid w:val="006F6AD6"/>
    <w:rsid w:val="0070226D"/>
    <w:rsid w:val="00711D37"/>
    <w:rsid w:val="00714567"/>
    <w:rsid w:val="007145C2"/>
    <w:rsid w:val="00716B2E"/>
    <w:rsid w:val="0072277C"/>
    <w:rsid w:val="00723F8C"/>
    <w:rsid w:val="007279D6"/>
    <w:rsid w:val="00727DF2"/>
    <w:rsid w:val="00730317"/>
    <w:rsid w:val="00735DFA"/>
    <w:rsid w:val="007364FD"/>
    <w:rsid w:val="00740DCE"/>
    <w:rsid w:val="00740F63"/>
    <w:rsid w:val="00742DAC"/>
    <w:rsid w:val="0074307C"/>
    <w:rsid w:val="0075153D"/>
    <w:rsid w:val="00751699"/>
    <w:rsid w:val="007518D1"/>
    <w:rsid w:val="00751F19"/>
    <w:rsid w:val="0075512C"/>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6B"/>
    <w:rsid w:val="008A06C8"/>
    <w:rsid w:val="008A1832"/>
    <w:rsid w:val="008A2885"/>
    <w:rsid w:val="008A72B5"/>
    <w:rsid w:val="008B5683"/>
    <w:rsid w:val="008B7587"/>
    <w:rsid w:val="008C7B84"/>
    <w:rsid w:val="008D0B05"/>
    <w:rsid w:val="008D26BE"/>
    <w:rsid w:val="008E1AF5"/>
    <w:rsid w:val="008E262B"/>
    <w:rsid w:val="008F426B"/>
    <w:rsid w:val="008F52B8"/>
    <w:rsid w:val="0090062D"/>
    <w:rsid w:val="00900D7C"/>
    <w:rsid w:val="00901561"/>
    <w:rsid w:val="009045C1"/>
    <w:rsid w:val="00904E50"/>
    <w:rsid w:val="00910956"/>
    <w:rsid w:val="0091422B"/>
    <w:rsid w:val="00916FBE"/>
    <w:rsid w:val="00917E7F"/>
    <w:rsid w:val="009201A4"/>
    <w:rsid w:val="009353AA"/>
    <w:rsid w:val="00935FC3"/>
    <w:rsid w:val="0093660E"/>
    <w:rsid w:val="0093744F"/>
    <w:rsid w:val="0094515E"/>
    <w:rsid w:val="00945E6F"/>
    <w:rsid w:val="00946838"/>
    <w:rsid w:val="00951116"/>
    <w:rsid w:val="00952761"/>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D68F3"/>
    <w:rsid w:val="009E3180"/>
    <w:rsid w:val="009E7F74"/>
    <w:rsid w:val="009F1931"/>
    <w:rsid w:val="009F2954"/>
    <w:rsid w:val="009F3D18"/>
    <w:rsid w:val="00A032F4"/>
    <w:rsid w:val="00A063AD"/>
    <w:rsid w:val="00A07489"/>
    <w:rsid w:val="00A11A1B"/>
    <w:rsid w:val="00A21E05"/>
    <w:rsid w:val="00A23C40"/>
    <w:rsid w:val="00A24564"/>
    <w:rsid w:val="00A25131"/>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2FE1"/>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503C"/>
    <w:rsid w:val="00B4193B"/>
    <w:rsid w:val="00B44017"/>
    <w:rsid w:val="00B50191"/>
    <w:rsid w:val="00B52E48"/>
    <w:rsid w:val="00B54042"/>
    <w:rsid w:val="00B551A1"/>
    <w:rsid w:val="00B55D31"/>
    <w:rsid w:val="00B57331"/>
    <w:rsid w:val="00B609C9"/>
    <w:rsid w:val="00B62F93"/>
    <w:rsid w:val="00B6691D"/>
    <w:rsid w:val="00B671BF"/>
    <w:rsid w:val="00B805AC"/>
    <w:rsid w:val="00B828F5"/>
    <w:rsid w:val="00B92419"/>
    <w:rsid w:val="00B9348C"/>
    <w:rsid w:val="00B95279"/>
    <w:rsid w:val="00B9557E"/>
    <w:rsid w:val="00BA0336"/>
    <w:rsid w:val="00BA1B99"/>
    <w:rsid w:val="00BA62CC"/>
    <w:rsid w:val="00BB7EBF"/>
    <w:rsid w:val="00BC218B"/>
    <w:rsid w:val="00BC472F"/>
    <w:rsid w:val="00BC6F55"/>
    <w:rsid w:val="00BC7A66"/>
    <w:rsid w:val="00BD7844"/>
    <w:rsid w:val="00BE32D3"/>
    <w:rsid w:val="00BE4B35"/>
    <w:rsid w:val="00BF0C31"/>
    <w:rsid w:val="00BF2445"/>
    <w:rsid w:val="00BF3F29"/>
    <w:rsid w:val="00BF6EAC"/>
    <w:rsid w:val="00C00590"/>
    <w:rsid w:val="00C0235A"/>
    <w:rsid w:val="00C02797"/>
    <w:rsid w:val="00C10598"/>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624FD"/>
    <w:rsid w:val="00C64983"/>
    <w:rsid w:val="00C64ACE"/>
    <w:rsid w:val="00C7103E"/>
    <w:rsid w:val="00C737A5"/>
    <w:rsid w:val="00C762F7"/>
    <w:rsid w:val="00C81489"/>
    <w:rsid w:val="00C8261B"/>
    <w:rsid w:val="00C83293"/>
    <w:rsid w:val="00C95419"/>
    <w:rsid w:val="00C96423"/>
    <w:rsid w:val="00CA260E"/>
    <w:rsid w:val="00CA392F"/>
    <w:rsid w:val="00CA52FB"/>
    <w:rsid w:val="00CA607D"/>
    <w:rsid w:val="00CB35DE"/>
    <w:rsid w:val="00CB62CC"/>
    <w:rsid w:val="00CB72CE"/>
    <w:rsid w:val="00CC56EF"/>
    <w:rsid w:val="00CD08F7"/>
    <w:rsid w:val="00CD2C91"/>
    <w:rsid w:val="00CD2E93"/>
    <w:rsid w:val="00CD60CC"/>
    <w:rsid w:val="00CE1C85"/>
    <w:rsid w:val="00CE7214"/>
    <w:rsid w:val="00CF2F5A"/>
    <w:rsid w:val="00D00306"/>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96BA1"/>
    <w:rsid w:val="00DA34DE"/>
    <w:rsid w:val="00DA7E15"/>
    <w:rsid w:val="00DB1792"/>
    <w:rsid w:val="00DB7F16"/>
    <w:rsid w:val="00DC417A"/>
    <w:rsid w:val="00DD1F6F"/>
    <w:rsid w:val="00DD2C2F"/>
    <w:rsid w:val="00DD5DE8"/>
    <w:rsid w:val="00DD696D"/>
    <w:rsid w:val="00DE0F04"/>
    <w:rsid w:val="00DE23A6"/>
    <w:rsid w:val="00DE696F"/>
    <w:rsid w:val="00DF4F8F"/>
    <w:rsid w:val="00DF6E74"/>
    <w:rsid w:val="00DF7984"/>
    <w:rsid w:val="00E041E9"/>
    <w:rsid w:val="00E059E3"/>
    <w:rsid w:val="00E07465"/>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E00"/>
    <w:rsid w:val="00EB2FA6"/>
    <w:rsid w:val="00EC3459"/>
    <w:rsid w:val="00EC5FBA"/>
    <w:rsid w:val="00ED1358"/>
    <w:rsid w:val="00ED1D7F"/>
    <w:rsid w:val="00ED3A4A"/>
    <w:rsid w:val="00EE0206"/>
    <w:rsid w:val="00EE0A0D"/>
    <w:rsid w:val="00EE1B4C"/>
    <w:rsid w:val="00EE7B0D"/>
    <w:rsid w:val="00EF0D4F"/>
    <w:rsid w:val="00EF27BE"/>
    <w:rsid w:val="00EF76A5"/>
    <w:rsid w:val="00F006DF"/>
    <w:rsid w:val="00F00832"/>
    <w:rsid w:val="00F02672"/>
    <w:rsid w:val="00F02D5A"/>
    <w:rsid w:val="00F03EF6"/>
    <w:rsid w:val="00F05E9B"/>
    <w:rsid w:val="00F062CD"/>
    <w:rsid w:val="00F11EA3"/>
    <w:rsid w:val="00F16485"/>
    <w:rsid w:val="00F20EAD"/>
    <w:rsid w:val="00F22120"/>
    <w:rsid w:val="00F22CCA"/>
    <w:rsid w:val="00F241C5"/>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51BA"/>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info@arecontvision.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egapixelvideo.com" TargetMode="Externa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http://www.megapixelvideo.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yperlink" Target="mailto:info@arecontvisi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megapixelvideo.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0.png"/><Relationship Id="rId22" Type="http://schemas.openxmlformats.org/officeDocument/2006/relationships/hyperlink" Target="mailto:info@arecontvision.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F671-0E02-4D8D-8F1E-A9537985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9762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4</cp:revision>
  <cp:lastPrinted>2013-01-15T05:23:00Z</cp:lastPrinted>
  <dcterms:created xsi:type="dcterms:W3CDTF">2017-07-28T21:51:00Z</dcterms:created>
  <dcterms:modified xsi:type="dcterms:W3CDTF">2017-07-28T22:50:00Z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5:25:43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MANAGEMENT\MEGADOME 2\A&amp;E SPECIFICATION(S)\</vt:lpwstr>
  </property>
  <property fmtid="{D5CDD505-2E9C-101B-9397-08002B2CF9AE}" pid="10" name="{DLP_ParentFolder}">
    <vt:lpwstr>F354BA39-7FB6-4482-B77A-C39D3D0AABC3</vt:lpwstr>
  </property>
  <property fmtid="{D5CDD505-2E9C-101B-9397-08002B2CF9AE}" pid="11" name="{DLP_ObjectID}">
    <vt:lpwstr>7F0091816A9F40E29CD699467EDA50F4</vt:lpwstr>
  </property>
  <property fmtid="{D5CDD505-2E9C-101B-9397-08002B2CF9AE}" pid="12" name="{DLP_FileName}">
    <vt:lpwstr>AV2256.docx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